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3D" w:rsidRPr="00C57ADF" w:rsidRDefault="00B1413D" w:rsidP="00B1413D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10</w:t>
      </w:r>
      <w:r>
        <w:rPr>
          <w:rFonts w:eastAsia="標楷體" w:hint="eastAsia"/>
          <w:b/>
          <w:bCs/>
          <w:sz w:val="32"/>
          <w:szCs w:val="32"/>
        </w:rPr>
        <w:t>3</w:t>
      </w:r>
      <w:r w:rsidRPr="00C57ADF">
        <w:rPr>
          <w:rFonts w:eastAsia="標楷體"/>
          <w:b/>
          <w:bCs/>
          <w:sz w:val="32"/>
          <w:szCs w:val="32"/>
        </w:rPr>
        <w:t>學年度「認識文藻半日遊」活動</w:t>
      </w:r>
      <w:r>
        <w:rPr>
          <w:rFonts w:eastAsia="標楷體" w:hint="eastAsia"/>
          <w:b/>
          <w:bCs/>
          <w:sz w:val="32"/>
          <w:szCs w:val="32"/>
        </w:rPr>
        <w:t>資訊</w:t>
      </w:r>
    </w:p>
    <w:p w:rsidR="00B1413D" w:rsidRPr="00CE63F8" w:rsidRDefault="00B1413D" w:rsidP="00B1413D">
      <w:pPr>
        <w:spacing w:line="240" w:lineRule="exact"/>
        <w:jc w:val="center"/>
        <w:rPr>
          <w:rFonts w:eastAsia="標楷體"/>
        </w:rPr>
      </w:pPr>
    </w:p>
    <w:p w:rsidR="00B1413D" w:rsidRPr="00B1413D" w:rsidRDefault="00B1413D" w:rsidP="00B1413D">
      <w:pPr>
        <w:jc w:val="both"/>
        <w:rPr>
          <w:rFonts w:eastAsia="標楷體"/>
          <w:bCs/>
        </w:rPr>
      </w:pPr>
      <w:r w:rsidRPr="00B1413D">
        <w:rPr>
          <w:rFonts w:eastAsia="標楷體" w:hint="eastAsia"/>
          <w:bCs/>
        </w:rPr>
        <w:t>本校訂於</w:t>
      </w:r>
      <w:r w:rsidRPr="00B1413D">
        <w:rPr>
          <w:rFonts w:eastAsia="標楷體" w:hint="eastAsia"/>
          <w:bCs/>
        </w:rPr>
        <w:t>104</w:t>
      </w:r>
      <w:r w:rsidRPr="00B1413D">
        <w:rPr>
          <w:rFonts w:eastAsia="標楷體" w:hint="eastAsia"/>
          <w:bCs/>
        </w:rPr>
        <w:t>年</w:t>
      </w:r>
      <w:r w:rsidRPr="00B1413D">
        <w:rPr>
          <w:rFonts w:eastAsia="標楷體" w:hint="eastAsia"/>
          <w:bCs/>
        </w:rPr>
        <w:t>5</w:t>
      </w:r>
      <w:r w:rsidRPr="00B1413D">
        <w:rPr>
          <w:rFonts w:eastAsia="標楷體" w:hint="eastAsia"/>
          <w:bCs/>
        </w:rPr>
        <w:t>月</w:t>
      </w:r>
      <w:r w:rsidRPr="00B1413D">
        <w:rPr>
          <w:rFonts w:eastAsia="標楷體" w:hint="eastAsia"/>
          <w:bCs/>
        </w:rPr>
        <w:t>23</w:t>
      </w:r>
      <w:r w:rsidRPr="00B1413D">
        <w:rPr>
          <w:rFonts w:eastAsia="標楷體" w:hint="eastAsia"/>
          <w:bCs/>
        </w:rPr>
        <w:t>日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星期六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下午舉辦</w:t>
      </w:r>
      <w:r w:rsidRPr="00B1413D">
        <w:rPr>
          <w:rFonts w:eastAsia="標楷體" w:hint="eastAsia"/>
          <w:bCs/>
        </w:rPr>
        <w:t>103</w:t>
      </w:r>
      <w:r w:rsidRPr="00B1413D">
        <w:rPr>
          <w:rFonts w:eastAsia="標楷體" w:hint="eastAsia"/>
          <w:bCs/>
        </w:rPr>
        <w:t>學年度「認識文藻半日遊」活動，歡迎有興趣之高中</w:t>
      </w:r>
      <w:r>
        <w:rPr>
          <w:rFonts w:ascii="標楷體" w:eastAsia="標楷體" w:hAnsi="標楷體" w:hint="eastAsia"/>
          <w:bCs/>
        </w:rPr>
        <w:t>（</w:t>
      </w:r>
      <w:r w:rsidRPr="00B1413D">
        <w:rPr>
          <w:rFonts w:eastAsia="標楷體" w:hint="eastAsia"/>
          <w:bCs/>
        </w:rPr>
        <w:t>職</w:t>
      </w:r>
      <w:r>
        <w:rPr>
          <w:rFonts w:ascii="標楷體" w:eastAsia="標楷體" w:hAnsi="標楷體" w:hint="eastAsia"/>
          <w:bCs/>
        </w:rPr>
        <w:t>）</w:t>
      </w:r>
      <w:r w:rsidRPr="00B1413D">
        <w:rPr>
          <w:rFonts w:eastAsia="標楷體" w:hint="eastAsia"/>
          <w:bCs/>
        </w:rPr>
        <w:t>、綜合高中及國中學生踴躍報名參加。</w:t>
      </w:r>
    </w:p>
    <w:p w:rsidR="00833301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Cs/>
        </w:rPr>
      </w:pPr>
      <w:r w:rsidRPr="00B1413D">
        <w:rPr>
          <w:rFonts w:ascii="標楷體" w:eastAsia="標楷體" w:hAnsi="標楷體"/>
          <w:bCs/>
        </w:rPr>
        <w:t>說明：</w:t>
      </w:r>
    </w:p>
    <w:p w:rsid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eastAsia="標楷體" w:hint="eastAsia"/>
        </w:rPr>
      </w:pPr>
      <w:r w:rsidRPr="00133B80">
        <w:rPr>
          <w:rFonts w:eastAsia="標楷體" w:hint="eastAsia"/>
        </w:rPr>
        <w:t>為增進大家對文藻的認識，本校將舉辦「認識文藻半日遊」活動，主動開放本校相關設施及設備，供有興趣的社會大眾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家長及學生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報名參觀。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133B80">
        <w:rPr>
          <w:rFonts w:eastAsia="標楷體" w:hint="eastAsia"/>
        </w:rPr>
        <w:t>「認識文藻半日遊」時間：</w:t>
      </w:r>
      <w:r w:rsidRPr="00133B80">
        <w:rPr>
          <w:rFonts w:eastAsia="標楷體" w:hint="eastAsia"/>
        </w:rPr>
        <w:t>104</w:t>
      </w:r>
      <w:r w:rsidRPr="00133B80">
        <w:rPr>
          <w:rFonts w:eastAsia="標楷體" w:hint="eastAsia"/>
        </w:rPr>
        <w:t>年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月</w:t>
      </w:r>
      <w:r w:rsidRPr="00133B80">
        <w:rPr>
          <w:rFonts w:eastAsia="標楷體" w:hint="eastAsia"/>
        </w:rPr>
        <w:t>23</w:t>
      </w:r>
      <w:r w:rsidRPr="00133B80">
        <w:rPr>
          <w:rFonts w:eastAsia="標楷體" w:hint="eastAsia"/>
        </w:rPr>
        <w:t>日（星期六）中午</w:t>
      </w:r>
      <w:r w:rsidRPr="00133B80">
        <w:rPr>
          <w:rFonts w:eastAsia="標楷體" w:hint="eastAsia"/>
        </w:rPr>
        <w:t>12:30~</w:t>
      </w:r>
      <w:r w:rsidRPr="00133B80">
        <w:rPr>
          <w:rFonts w:eastAsia="標楷體" w:hint="eastAsia"/>
        </w:rPr>
        <w:t>下午</w:t>
      </w:r>
      <w:r w:rsidRPr="00133B80">
        <w:rPr>
          <w:rFonts w:eastAsia="標楷體" w:hint="eastAsia"/>
        </w:rPr>
        <w:t>5:10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133B80">
        <w:rPr>
          <w:rFonts w:eastAsia="標楷體" w:hint="eastAsia"/>
        </w:rPr>
        <w:t>「認識文藻半日遊」地點：文藻外語大學。（</w:t>
      </w:r>
      <w:r w:rsidRPr="00133B80">
        <w:rPr>
          <w:rFonts w:eastAsia="標楷體" w:hint="eastAsia"/>
        </w:rPr>
        <w:t>80793</w:t>
      </w:r>
      <w:r w:rsidRPr="00133B80">
        <w:rPr>
          <w:rFonts w:eastAsia="標楷體" w:hint="eastAsia"/>
        </w:rPr>
        <w:t>高雄市三民區民族一路</w:t>
      </w:r>
      <w:r w:rsidRPr="00133B80">
        <w:rPr>
          <w:rFonts w:eastAsia="標楷體" w:hint="eastAsia"/>
        </w:rPr>
        <w:t>900</w:t>
      </w:r>
      <w:r w:rsidRPr="00133B80">
        <w:rPr>
          <w:rFonts w:eastAsia="標楷體" w:hint="eastAsia"/>
        </w:rPr>
        <w:t>號）。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133B80">
        <w:rPr>
          <w:rFonts w:eastAsia="標楷體" w:hint="eastAsia"/>
        </w:rPr>
        <w:t>「認識文藻半日遊」報名起訖日：</w:t>
      </w:r>
      <w:r w:rsidRPr="00133B80">
        <w:rPr>
          <w:rFonts w:eastAsia="標楷體" w:hint="eastAsia"/>
        </w:rPr>
        <w:t>104.4.23(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上午</w:t>
      </w:r>
      <w:r w:rsidRPr="00133B80">
        <w:rPr>
          <w:rFonts w:eastAsia="標楷體" w:hint="eastAsia"/>
        </w:rPr>
        <w:t>8:00~104.5.7(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晚上</w:t>
      </w:r>
      <w:r w:rsidRPr="00133B80">
        <w:rPr>
          <w:rFonts w:eastAsia="標楷體" w:hint="eastAsia"/>
        </w:rPr>
        <w:t>12:00</w:t>
      </w:r>
      <w:r w:rsidRPr="00133B80">
        <w:rPr>
          <w:rFonts w:eastAsia="標楷體" w:hint="eastAsia"/>
        </w:rPr>
        <w:t>止。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133B80">
        <w:rPr>
          <w:rFonts w:eastAsia="標楷體" w:hint="eastAsia"/>
        </w:rPr>
        <w:t>「認識文藻半日遊」名額：</w:t>
      </w:r>
      <w:r w:rsidRPr="00133B80">
        <w:rPr>
          <w:rFonts w:eastAsia="標楷體" w:hint="eastAsia"/>
        </w:rPr>
        <w:t>120</w:t>
      </w:r>
      <w:r w:rsidRPr="00133B80">
        <w:rPr>
          <w:rFonts w:eastAsia="標楷體" w:hint="eastAsia"/>
        </w:rPr>
        <w:t>名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含家長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。【請於該活動</w:t>
      </w:r>
      <w:r w:rsidRPr="00BD07B2">
        <w:rPr>
          <w:rFonts w:eastAsia="標楷體" w:hint="eastAsia"/>
          <w:b/>
          <w:u w:val="single"/>
        </w:rPr>
        <w:t>二週前</w:t>
      </w:r>
      <w:r w:rsidRPr="00133B80">
        <w:rPr>
          <w:rFonts w:eastAsia="標楷體" w:hint="eastAsia"/>
        </w:rPr>
        <w:t>以網路報名，由於名額有限，屆時將按網路報名時間先後作為名額錄取之優先順序】。報名後若有事無法參加，請於</w:t>
      </w:r>
      <w:r w:rsidRPr="00133B80">
        <w:rPr>
          <w:rFonts w:eastAsia="標楷體" w:hint="eastAsia"/>
        </w:rPr>
        <w:t>104</w:t>
      </w:r>
      <w:r w:rsidRPr="00133B80">
        <w:rPr>
          <w:rFonts w:eastAsia="標楷體" w:hint="eastAsia"/>
        </w:rPr>
        <w:t>年</w:t>
      </w:r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月</w:t>
      </w:r>
      <w:r w:rsidRPr="00133B80">
        <w:rPr>
          <w:rFonts w:eastAsia="標楷體" w:hint="eastAsia"/>
        </w:rPr>
        <w:t>7</w:t>
      </w:r>
      <w:r w:rsidRPr="00133B80">
        <w:rPr>
          <w:rFonts w:eastAsia="標楷體" w:hint="eastAsia"/>
        </w:rPr>
        <w:t>日</w:t>
      </w:r>
      <w:r w:rsidRPr="00133B80">
        <w:rPr>
          <w:rFonts w:eastAsia="標楷體" w:hint="eastAsia"/>
        </w:rPr>
        <w:t>(</w:t>
      </w:r>
      <w:r w:rsidRPr="00133B80">
        <w:rPr>
          <w:rFonts w:eastAsia="標楷體" w:hint="eastAsia"/>
        </w:rPr>
        <w:t>四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前直接上網取消或</w:t>
      </w:r>
      <w:bookmarkStart w:id="0" w:name="_GoBack"/>
      <w:bookmarkEnd w:id="0"/>
      <w:r w:rsidRPr="00133B80">
        <w:rPr>
          <w:rFonts w:eastAsia="標楷體" w:hint="eastAsia"/>
        </w:rPr>
        <w:t>以電話方式通知取消</w:t>
      </w:r>
      <w:r w:rsidRPr="00133B80">
        <w:rPr>
          <w:rFonts w:eastAsia="標楷體" w:hint="eastAsia"/>
        </w:rPr>
        <w:t>(07-3426031</w:t>
      </w:r>
      <w:r w:rsidRPr="00133B80">
        <w:rPr>
          <w:rFonts w:eastAsia="標楷體" w:hint="eastAsia"/>
        </w:rPr>
        <w:t>轉</w:t>
      </w:r>
      <w:r w:rsidRPr="00133B80">
        <w:rPr>
          <w:rFonts w:eastAsia="標楷體" w:hint="eastAsia"/>
        </w:rPr>
        <w:t>2133</w:t>
      </w:r>
      <w:r w:rsidRPr="00133B80">
        <w:rPr>
          <w:rFonts w:eastAsia="標楷體" w:hint="eastAsia"/>
        </w:rPr>
        <w:t>應國慶先生或轉</w:t>
      </w:r>
      <w:r w:rsidRPr="00133B80">
        <w:rPr>
          <w:rFonts w:eastAsia="標楷體" w:hint="eastAsia"/>
        </w:rPr>
        <w:t>2134</w:t>
      </w:r>
      <w:r w:rsidRPr="00133B80">
        <w:rPr>
          <w:rFonts w:eastAsia="標楷體" w:hint="eastAsia"/>
        </w:rPr>
        <w:t>陳彥妤小姐</w:t>
      </w:r>
      <w:r w:rsidRPr="00133B80">
        <w:rPr>
          <w:rFonts w:eastAsia="標楷體" w:hint="eastAsia"/>
        </w:rPr>
        <w:t>)</w:t>
      </w:r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133B80">
        <w:rPr>
          <w:rFonts w:eastAsia="標楷體" w:hint="eastAsia"/>
        </w:rPr>
        <w:t>本次活動一律</w:t>
      </w:r>
      <w:proofErr w:type="gramStart"/>
      <w:r w:rsidRPr="00133B80">
        <w:rPr>
          <w:rFonts w:eastAsia="標楷體" w:hint="eastAsia"/>
        </w:rPr>
        <w:t>採</w:t>
      </w:r>
      <w:proofErr w:type="gramEnd"/>
      <w:r w:rsidRPr="00133B80">
        <w:rPr>
          <w:rFonts w:eastAsia="標楷體" w:hint="eastAsia"/>
        </w:rPr>
        <w:t>網路報名。</w:t>
      </w:r>
      <w:proofErr w:type="gramStart"/>
      <w:r w:rsidRPr="00133B80">
        <w:rPr>
          <w:rFonts w:eastAsia="標楷體" w:hint="eastAsia"/>
        </w:rPr>
        <w:t>（</w:t>
      </w:r>
      <w:proofErr w:type="gramEnd"/>
      <w:r w:rsidRPr="00133B80">
        <w:rPr>
          <w:rFonts w:eastAsia="標楷體" w:hint="eastAsia"/>
        </w:rPr>
        <w:t>報名網址：</w:t>
      </w:r>
      <w:r w:rsidRPr="00133B80">
        <w:rPr>
          <w:rFonts w:eastAsia="標楷體" w:hint="eastAsia"/>
        </w:rPr>
        <w:t>www2.wzu.edu.tw/iwz</w:t>
      </w:r>
      <w:proofErr w:type="gramStart"/>
      <w:r w:rsidRPr="00133B80">
        <w:rPr>
          <w:rFonts w:eastAsia="標楷體" w:hint="eastAsia"/>
        </w:rPr>
        <w:t>）</w:t>
      </w:r>
      <w:proofErr w:type="gramEnd"/>
      <w:r w:rsidRPr="00133B80">
        <w:rPr>
          <w:rFonts w:eastAsia="標楷體" w:hint="eastAsia"/>
        </w:rPr>
        <w:t>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23245E">
        <w:rPr>
          <w:rFonts w:eastAsia="標楷體" w:hint="eastAsia"/>
          <w:b/>
          <w:u w:val="single"/>
        </w:rPr>
        <w:t>高中</w:t>
      </w:r>
      <w:r w:rsidRPr="0023245E">
        <w:rPr>
          <w:rFonts w:eastAsia="標楷體" w:hint="eastAsia"/>
          <w:b/>
          <w:u w:val="single"/>
        </w:rPr>
        <w:t>(</w:t>
      </w:r>
      <w:r w:rsidRPr="0023245E">
        <w:rPr>
          <w:rFonts w:eastAsia="標楷體" w:hint="eastAsia"/>
          <w:b/>
          <w:u w:val="single"/>
        </w:rPr>
        <w:t>職</w:t>
      </w:r>
      <w:r w:rsidRPr="0023245E">
        <w:rPr>
          <w:rFonts w:eastAsia="標楷體" w:hint="eastAsia"/>
          <w:b/>
          <w:u w:val="single"/>
        </w:rPr>
        <w:t>)</w:t>
      </w:r>
      <w:r w:rsidRPr="0023245E">
        <w:rPr>
          <w:rFonts w:eastAsia="標楷體" w:hint="eastAsia"/>
          <w:b/>
          <w:u w:val="single"/>
        </w:rPr>
        <w:t>及綜合高中學生上網報名時，請務必於報名系統中點選活動當天你欲參觀本校日四技的</w:t>
      </w:r>
      <w:r w:rsidRPr="0023245E">
        <w:rPr>
          <w:rFonts w:eastAsia="標楷體" w:hint="eastAsia"/>
          <w:b/>
          <w:u w:val="single"/>
        </w:rPr>
        <w:t>3</w:t>
      </w:r>
      <w:r w:rsidRPr="0023245E">
        <w:rPr>
          <w:rFonts w:eastAsia="標楷體" w:hint="eastAsia"/>
          <w:b/>
          <w:u w:val="single"/>
        </w:rPr>
        <w:t>個系；國中學生上網報名時，請務必於報名系統中點選活動當天你欲參觀本校</w:t>
      </w:r>
      <w:proofErr w:type="gramStart"/>
      <w:r w:rsidRPr="0023245E">
        <w:rPr>
          <w:rFonts w:eastAsia="標楷體" w:hint="eastAsia"/>
          <w:b/>
          <w:u w:val="single"/>
        </w:rPr>
        <w:t>五專部的</w:t>
      </w:r>
      <w:r w:rsidRPr="0023245E">
        <w:rPr>
          <w:rFonts w:eastAsia="標楷體" w:hint="eastAsia"/>
          <w:b/>
          <w:u w:val="single"/>
        </w:rPr>
        <w:t>3</w:t>
      </w:r>
      <w:r w:rsidR="0023245E">
        <w:rPr>
          <w:rFonts w:eastAsia="標楷體" w:hint="eastAsia"/>
          <w:b/>
          <w:u w:val="single"/>
        </w:rPr>
        <w:t>個</w:t>
      </w:r>
      <w:proofErr w:type="gramEnd"/>
      <w:r w:rsidRPr="0023245E">
        <w:rPr>
          <w:rFonts w:eastAsia="標楷體" w:hint="eastAsia"/>
          <w:b/>
          <w:u w:val="single"/>
        </w:rPr>
        <w:t>科</w:t>
      </w:r>
      <w:r w:rsidRPr="00133B80">
        <w:rPr>
          <w:rFonts w:eastAsia="標楷體" w:hint="eastAsia"/>
        </w:rPr>
        <w:t>。</w:t>
      </w:r>
      <w:proofErr w:type="gramStart"/>
      <w:r w:rsidRPr="0023245E">
        <w:rPr>
          <w:rFonts w:eastAsia="標楷體" w:hint="eastAsia"/>
        </w:rPr>
        <w:t>＊＊</w:t>
      </w:r>
      <w:proofErr w:type="gramEnd"/>
      <w:r w:rsidRPr="0023245E">
        <w:rPr>
          <w:rFonts w:eastAsia="標楷體" w:hint="eastAsia"/>
        </w:rPr>
        <w:t>提醒你：若你於報名系統中，沒有點選活動當天你欲參觀的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，本校將直接為你安排</w:t>
      </w:r>
      <w:r w:rsidRPr="0023245E">
        <w:rPr>
          <w:rFonts w:eastAsia="標楷體" w:hint="eastAsia"/>
        </w:rPr>
        <w:t>3</w:t>
      </w:r>
      <w:r w:rsidRPr="0023245E">
        <w:rPr>
          <w:rFonts w:eastAsia="標楷體" w:hint="eastAsia"/>
        </w:rPr>
        <w:t>個參觀系</w:t>
      </w:r>
      <w:r w:rsidRPr="0023245E">
        <w:rPr>
          <w:rFonts w:eastAsia="標楷體" w:hint="eastAsia"/>
        </w:rPr>
        <w:t>(</w:t>
      </w:r>
      <w:r w:rsidRPr="0023245E">
        <w:rPr>
          <w:rFonts w:eastAsia="標楷體" w:hint="eastAsia"/>
        </w:rPr>
        <w:t>科</w:t>
      </w:r>
      <w:r w:rsidRPr="0023245E">
        <w:rPr>
          <w:rFonts w:eastAsia="標楷體" w:hint="eastAsia"/>
        </w:rPr>
        <w:t>)</w:t>
      </w:r>
      <w:r w:rsidRPr="0023245E">
        <w:rPr>
          <w:rFonts w:eastAsia="標楷體" w:hint="eastAsia"/>
        </w:rPr>
        <w:t>，屆時請你依本校安排參觀系科</w:t>
      </w:r>
      <w:r w:rsidRPr="00133B80">
        <w:rPr>
          <w:rFonts w:eastAsia="標楷體" w:hint="eastAsia"/>
        </w:rPr>
        <w:t>；在此，本校再次誠摯歡迎你報名參觀，也由衷感謝你的配合。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133B80">
        <w:rPr>
          <w:rFonts w:eastAsia="標楷體" w:hint="eastAsia"/>
        </w:rPr>
        <w:t>本校日四技有</w:t>
      </w:r>
      <w:r w:rsidRPr="00133B80">
        <w:rPr>
          <w:rFonts w:eastAsia="標楷體" w:hint="eastAsia"/>
        </w:rPr>
        <w:t>12</w:t>
      </w:r>
      <w:r w:rsidRPr="00133B80">
        <w:rPr>
          <w:rFonts w:eastAsia="標楷體" w:hint="eastAsia"/>
        </w:rPr>
        <w:t>系：英國語文系、法國語文系、德國語文系、西班牙語文系、日本語文系、應用華語文系、外語教學系、翻譯系、國際事務系、國際企業管理系、數位內容應用與管理系、傳播藝術系；本校</w:t>
      </w:r>
      <w:proofErr w:type="gramStart"/>
      <w:r w:rsidRPr="00133B80">
        <w:rPr>
          <w:rFonts w:eastAsia="標楷體" w:hint="eastAsia"/>
        </w:rPr>
        <w:t>五專部有</w:t>
      </w:r>
      <w:proofErr w:type="gramEnd"/>
      <w:r w:rsidRPr="00133B80">
        <w:rPr>
          <w:rFonts w:eastAsia="標楷體" w:hint="eastAsia"/>
        </w:rPr>
        <w:t>5</w:t>
      </w:r>
      <w:r w:rsidRPr="00133B80">
        <w:rPr>
          <w:rFonts w:eastAsia="標楷體" w:hint="eastAsia"/>
        </w:rPr>
        <w:t>科：英國語文科、法國語文科、德國語文科、西班牙語文科、日本語文科。</w:t>
      </w:r>
    </w:p>
    <w:p w:rsidR="00B1413D" w:rsidRPr="00B1413D" w:rsidRDefault="00B1413D" w:rsidP="00B1413D">
      <w:pPr>
        <w:pStyle w:val="a3"/>
        <w:numPr>
          <w:ilvl w:val="0"/>
          <w:numId w:val="2"/>
        </w:numPr>
        <w:spacing w:line="320" w:lineRule="exact"/>
        <w:ind w:leftChars="0" w:left="1202"/>
        <w:jc w:val="both"/>
        <w:rPr>
          <w:rFonts w:ascii="標楷體" w:eastAsia="標楷體" w:hAnsi="標楷體" w:hint="eastAsia"/>
          <w:bCs/>
        </w:rPr>
      </w:pPr>
      <w:r w:rsidRPr="00992ACB">
        <w:rPr>
          <w:rFonts w:eastAsia="標楷體"/>
        </w:rPr>
        <w:t>本校</w:t>
      </w:r>
      <w:proofErr w:type="gramStart"/>
      <w:r w:rsidRPr="00992ACB">
        <w:rPr>
          <w:rFonts w:eastAsia="標楷體"/>
        </w:rPr>
        <w:t>位置圖可由</w:t>
      </w:r>
      <w:proofErr w:type="gramEnd"/>
      <w:r w:rsidRPr="00992ACB">
        <w:rPr>
          <w:rFonts w:eastAsia="標楷體"/>
        </w:rPr>
        <w:t>網頁進入中文版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「認識文藻」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「文藻現況」</w:t>
      </w:r>
      <w:r w:rsidRPr="00992ACB">
        <w:rPr>
          <w:rFonts w:eastAsia="標楷體"/>
        </w:rPr>
        <w:t>-</w:t>
      </w:r>
      <w:r w:rsidRPr="00992ACB">
        <w:rPr>
          <w:rFonts w:eastAsia="標楷體"/>
        </w:rPr>
        <w:t>「</w:t>
      </w:r>
      <w:hyperlink r:id="rId6" w:tgtFrame="_blank" w:history="1">
        <w:r w:rsidRPr="00B95601">
          <w:rPr>
            <w:rStyle w:val="a4"/>
            <w:rFonts w:eastAsia="標楷體"/>
            <w:color w:val="auto"/>
            <w:u w:val="none"/>
          </w:rPr>
          <w:t>校園環境</w:t>
        </w:r>
      </w:hyperlink>
      <w:r w:rsidRPr="00992ACB">
        <w:rPr>
          <w:rFonts w:eastAsia="標楷體"/>
        </w:rPr>
        <w:t>」項下得知。</w:t>
      </w:r>
    </w:p>
    <w:p w:rsidR="00B1413D" w:rsidRPr="00B1413D" w:rsidRDefault="00B1413D" w:rsidP="00B1413D">
      <w:pPr>
        <w:pStyle w:val="a3"/>
        <w:numPr>
          <w:ilvl w:val="0"/>
          <w:numId w:val="1"/>
        </w:numPr>
        <w:ind w:leftChars="0"/>
        <w:rPr>
          <w:rFonts w:eastAsia="標楷體" w:hint="eastAsia"/>
          <w:bCs/>
        </w:rPr>
      </w:pPr>
      <w:r w:rsidRPr="00B1413D">
        <w:rPr>
          <w:rFonts w:eastAsia="標楷體"/>
          <w:bCs/>
        </w:rPr>
        <w:t>文藻外語大學</w:t>
      </w:r>
      <w:r w:rsidRPr="00B1413D">
        <w:rPr>
          <w:rFonts w:eastAsia="標楷體"/>
          <w:bCs/>
        </w:rPr>
        <w:t>10</w:t>
      </w:r>
      <w:r w:rsidRPr="00B1413D">
        <w:rPr>
          <w:rFonts w:eastAsia="標楷體" w:hint="eastAsia"/>
          <w:bCs/>
        </w:rPr>
        <w:t>3</w:t>
      </w:r>
      <w:r w:rsidRPr="00B1413D">
        <w:rPr>
          <w:rFonts w:eastAsia="標楷體"/>
          <w:bCs/>
        </w:rPr>
        <w:t>學年度『認識文藻半日遊』流程表</w:t>
      </w:r>
      <w:r>
        <w:rPr>
          <w:rFonts w:eastAsia="標楷體" w:hint="eastAsia"/>
          <w:bCs/>
        </w:rPr>
        <w:t>如下：</w:t>
      </w:r>
    </w:p>
    <w:tbl>
      <w:tblPr>
        <w:tblW w:w="957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2"/>
        <w:gridCol w:w="1596"/>
        <w:gridCol w:w="4783"/>
      </w:tblGrid>
      <w:tr w:rsidR="00B1413D" w:rsidRPr="00D277BB" w:rsidTr="00B95601">
        <w:tblPrEx>
          <w:tblCellMar>
            <w:top w:w="0" w:type="dxa"/>
            <w:bottom w:w="0" w:type="dxa"/>
          </w:tblCellMar>
        </w:tblPrEx>
        <w:tc>
          <w:tcPr>
            <w:tcW w:w="3192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活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動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名</w:t>
            </w:r>
            <w:r w:rsidRPr="00B95601">
              <w:rPr>
                <w:rFonts w:eastAsia="標楷體"/>
                <w:b/>
              </w:rPr>
              <w:t xml:space="preserve">   </w:t>
            </w:r>
            <w:r w:rsidRPr="00B95601">
              <w:rPr>
                <w:rFonts w:eastAsia="標楷體"/>
                <w:b/>
              </w:rPr>
              <w:t>稱</w:t>
            </w:r>
          </w:p>
        </w:tc>
        <w:tc>
          <w:tcPr>
            <w:tcW w:w="1596" w:type="dxa"/>
            <w:shd w:val="clear" w:color="auto" w:fill="D9D9D9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時</w:t>
            </w:r>
            <w:r w:rsidRPr="00B95601">
              <w:rPr>
                <w:rFonts w:eastAsia="標楷體"/>
                <w:b/>
              </w:rPr>
              <w:t xml:space="preserve">      </w:t>
            </w:r>
            <w:r w:rsidRPr="00B95601">
              <w:rPr>
                <w:rFonts w:eastAsia="標楷體"/>
                <w:b/>
              </w:rPr>
              <w:t>間</w:t>
            </w:r>
          </w:p>
        </w:tc>
        <w:tc>
          <w:tcPr>
            <w:tcW w:w="4783" w:type="dxa"/>
            <w:shd w:val="clear" w:color="auto" w:fill="D9D9D9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B95601">
              <w:rPr>
                <w:rFonts w:eastAsia="標楷體"/>
                <w:b/>
              </w:rPr>
              <w:t>地</w:t>
            </w:r>
            <w:r w:rsidRPr="00B95601">
              <w:rPr>
                <w:rFonts w:eastAsia="標楷體"/>
                <w:b/>
              </w:rPr>
              <w:t xml:space="preserve">           </w:t>
            </w:r>
            <w:r w:rsidRPr="00B95601">
              <w:rPr>
                <w:rFonts w:eastAsia="標楷體"/>
                <w:b/>
              </w:rPr>
              <w:t>點</w:t>
            </w:r>
          </w:p>
        </w:tc>
      </w:tr>
      <w:tr w:rsidR="00B1413D" w:rsidRPr="006272DF" w:rsidTr="00B95601">
        <w:tblPrEx>
          <w:tblCellMar>
            <w:top w:w="0" w:type="dxa"/>
            <w:bottom w:w="0" w:type="dxa"/>
          </w:tblCellMar>
        </w:tblPrEx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簽名報到及領取資料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12:30-12:50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B95601">
              <w:rPr>
                <w:rFonts w:eastAsia="標楷體"/>
              </w:rPr>
              <w:t>文園穿堂</w:t>
            </w:r>
            <w:proofErr w:type="gramEnd"/>
          </w:p>
        </w:tc>
      </w:tr>
      <w:tr w:rsidR="00B1413D" w:rsidRPr="00B07F9B" w:rsidTr="00B95601">
        <w:tblPrEx>
          <w:tblCellMar>
            <w:top w:w="0" w:type="dxa"/>
            <w:bottom w:w="0" w:type="dxa"/>
          </w:tblCellMar>
        </w:tblPrEx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學校歡迎開場、學校簡介播放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12:55-13:20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依照學生於報名系統所選填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參觀的</w:t>
            </w:r>
            <w:r w:rsidRPr="00B95601">
              <w:rPr>
                <w:rFonts w:eastAsia="標楷體"/>
              </w:rPr>
              <w:t>3</w:t>
            </w:r>
            <w:r w:rsidRPr="00B95601">
              <w:rPr>
                <w:rFonts w:eastAsia="標楷體"/>
              </w:rPr>
              <w:t>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  <w:r w:rsidRPr="00B95601">
              <w:rPr>
                <w:rFonts w:eastAsia="標楷體"/>
              </w:rPr>
              <w:t>，分組前往參觀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學生引導至各系指定地點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13:20-13:40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第一個系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13:40-13:45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  <w:spacing w:val="-10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13:45-14:05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第二</w:t>
            </w:r>
            <w:proofErr w:type="gramStart"/>
            <w:r w:rsidRPr="00B95601">
              <w:rPr>
                <w:rFonts w:eastAsia="標楷體"/>
              </w:rPr>
              <w:t>個</w:t>
            </w:r>
            <w:proofErr w:type="gramEnd"/>
            <w:r w:rsidRPr="00B95601">
              <w:rPr>
                <w:rFonts w:eastAsia="標楷體"/>
              </w:rPr>
              <w:t>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6272D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14:05-14:10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換組</w:t>
            </w:r>
          </w:p>
          <w:p w:rsidR="00B1413D" w:rsidRPr="00B95601" w:rsidRDefault="00B95601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  <w:spacing w:val="-10"/>
              </w:rPr>
              <w:t>(</w:t>
            </w:r>
            <w:r w:rsidRPr="00B95601">
              <w:rPr>
                <w:rFonts w:eastAsia="標楷體"/>
                <w:spacing w:val="-10"/>
              </w:rPr>
              <w:t>集合地點：英語教學資源中心前的操場榕樹下</w:t>
            </w:r>
            <w:r w:rsidRPr="00B95601">
              <w:rPr>
                <w:rFonts w:eastAsia="標楷體"/>
                <w:spacing w:val="-10"/>
              </w:rPr>
              <w:t>)</w:t>
            </w:r>
          </w:p>
        </w:tc>
      </w:tr>
      <w:tr w:rsidR="00B1413D" w:rsidRPr="006272D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14:10-14:30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第三</w:t>
            </w:r>
            <w:proofErr w:type="gramStart"/>
            <w:r w:rsidRPr="00B95601">
              <w:rPr>
                <w:rFonts w:eastAsia="標楷體"/>
              </w:rPr>
              <w:t>個</w:t>
            </w:r>
            <w:proofErr w:type="gramEnd"/>
            <w:r w:rsidRPr="00B95601">
              <w:rPr>
                <w:rFonts w:eastAsia="標楷體"/>
              </w:rPr>
              <w:t>系</w:t>
            </w: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科</w:t>
            </w:r>
            <w:r w:rsidRPr="00B95601">
              <w:rPr>
                <w:rFonts w:eastAsia="標楷體"/>
              </w:rPr>
              <w:t>)</w:t>
            </w:r>
          </w:p>
        </w:tc>
      </w:tr>
      <w:tr w:rsidR="00B1413D" w:rsidRPr="00314F3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分組前往參觀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(</w:t>
            </w:r>
            <w:r w:rsidRPr="00B95601">
              <w:rPr>
                <w:rFonts w:eastAsia="標楷體"/>
              </w:rPr>
              <w:t>學生引導至各單位</w:t>
            </w:r>
            <w:r w:rsidRPr="00B95601">
              <w:rPr>
                <w:rFonts w:eastAsia="標楷體"/>
              </w:rPr>
              <w:t>)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14:30-14:55</w:t>
            </w:r>
          </w:p>
        </w:tc>
        <w:tc>
          <w:tcPr>
            <w:tcW w:w="4783" w:type="dxa"/>
            <w:vMerge w:val="restart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圖書館：媒體資源區</w:t>
            </w:r>
            <w:proofErr w:type="gramStart"/>
            <w:r w:rsidRPr="00B95601">
              <w:rPr>
                <w:rFonts w:eastAsia="標楷體"/>
              </w:rPr>
              <w:t>與耕心園</w:t>
            </w:r>
            <w:proofErr w:type="gramEnd"/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正氣樓：數位化多媒體語言教室</w:t>
            </w:r>
            <w:r w:rsidRPr="00B95601">
              <w:rPr>
                <w:rFonts w:eastAsia="標楷體"/>
              </w:rPr>
              <w:t>(E112)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B95601">
              <w:rPr>
                <w:rFonts w:eastAsia="標楷體"/>
              </w:rPr>
              <w:t>露德樓</w:t>
            </w:r>
            <w:proofErr w:type="gramEnd"/>
            <w:r w:rsidRPr="00B95601">
              <w:rPr>
                <w:rFonts w:eastAsia="標楷體"/>
              </w:rPr>
              <w:t>：英外語能力診斷輔導中心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千禧樓：學生宿舍</w:t>
            </w:r>
          </w:p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B95601">
              <w:rPr>
                <w:rFonts w:eastAsia="標楷體"/>
              </w:rPr>
              <w:t>求真樓</w:t>
            </w:r>
            <w:proofErr w:type="gramEnd"/>
            <w:r w:rsidRPr="00B95601">
              <w:rPr>
                <w:rFonts w:eastAsia="標楷體"/>
              </w:rPr>
              <w:t>：歐盟園區</w:t>
            </w:r>
          </w:p>
        </w:tc>
      </w:tr>
      <w:tr w:rsidR="00B1413D" w:rsidRPr="00314F3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14:55-15:20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15:20-15:45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15:45-16:10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314F3F" w:rsidTr="00B956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92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16:10-16:35</w:t>
            </w:r>
          </w:p>
        </w:tc>
        <w:tc>
          <w:tcPr>
            <w:tcW w:w="4783" w:type="dxa"/>
            <w:vMerge/>
            <w:vAlign w:val="center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  <w:tr w:rsidR="00B1413D" w:rsidRPr="008E2A2D" w:rsidTr="00B95601">
        <w:tblPrEx>
          <w:tblCellMar>
            <w:top w:w="0" w:type="dxa"/>
            <w:bottom w:w="0" w:type="dxa"/>
          </w:tblCellMar>
        </w:tblPrEx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座談會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16:35-17:05</w:t>
            </w:r>
          </w:p>
        </w:tc>
        <w:tc>
          <w:tcPr>
            <w:tcW w:w="4783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專業口語表達藝術廳</w:t>
            </w:r>
          </w:p>
        </w:tc>
      </w:tr>
      <w:tr w:rsidR="00B1413D" w:rsidRPr="006272DF" w:rsidTr="00B95601">
        <w:tblPrEx>
          <w:tblCellMar>
            <w:top w:w="0" w:type="dxa"/>
            <w:bottom w:w="0" w:type="dxa"/>
          </w:tblCellMar>
        </w:tblPrEx>
        <w:tc>
          <w:tcPr>
            <w:tcW w:w="3192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歡送</w:t>
            </w:r>
          </w:p>
        </w:tc>
        <w:tc>
          <w:tcPr>
            <w:tcW w:w="1596" w:type="dxa"/>
            <w:vAlign w:val="center"/>
          </w:tcPr>
          <w:p w:rsidR="00B1413D" w:rsidRPr="00B95601" w:rsidRDefault="00B1413D" w:rsidP="0067293F">
            <w:pPr>
              <w:spacing w:line="300" w:lineRule="exact"/>
              <w:jc w:val="center"/>
              <w:rPr>
                <w:rFonts w:eastAsia="標楷體"/>
              </w:rPr>
            </w:pPr>
            <w:r w:rsidRPr="00B95601">
              <w:rPr>
                <w:rFonts w:eastAsia="標楷體"/>
              </w:rPr>
              <w:t>17:05-17:10</w:t>
            </w:r>
          </w:p>
        </w:tc>
        <w:tc>
          <w:tcPr>
            <w:tcW w:w="4783" w:type="dxa"/>
          </w:tcPr>
          <w:p w:rsidR="00B1413D" w:rsidRPr="00B95601" w:rsidRDefault="00B1413D" w:rsidP="0067293F">
            <w:pPr>
              <w:spacing w:line="300" w:lineRule="exact"/>
              <w:rPr>
                <w:rFonts w:eastAsia="標楷體"/>
              </w:rPr>
            </w:pPr>
          </w:p>
        </w:tc>
      </w:tr>
    </w:tbl>
    <w:p w:rsidR="00B1413D" w:rsidRPr="00B1413D" w:rsidRDefault="00B1413D" w:rsidP="0081176A">
      <w:pPr>
        <w:rPr>
          <w:rFonts w:ascii="標楷體" w:eastAsia="標楷體" w:hAnsi="標楷體" w:hint="eastAsia"/>
        </w:rPr>
      </w:pPr>
    </w:p>
    <w:sectPr w:rsidR="00B1413D" w:rsidRPr="00B1413D" w:rsidSect="00B1413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E06C3"/>
    <w:multiLevelType w:val="hybridMultilevel"/>
    <w:tmpl w:val="D854AE7A"/>
    <w:lvl w:ilvl="0" w:tplc="880A4A24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33A4D16"/>
    <w:multiLevelType w:val="hybridMultilevel"/>
    <w:tmpl w:val="A24EF6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3D"/>
    <w:rsid w:val="0023245E"/>
    <w:rsid w:val="0081176A"/>
    <w:rsid w:val="00833301"/>
    <w:rsid w:val="00B1413D"/>
    <w:rsid w:val="00B95601"/>
    <w:rsid w:val="00B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3D"/>
    <w:pPr>
      <w:ind w:leftChars="200" w:left="480"/>
    </w:pPr>
  </w:style>
  <w:style w:type="character" w:styleId="a4">
    <w:name w:val="Hyperlink"/>
    <w:semiHidden/>
    <w:rsid w:val="00B14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3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3D"/>
    <w:pPr>
      <w:ind w:leftChars="200" w:left="480"/>
    </w:pPr>
  </w:style>
  <w:style w:type="character" w:styleId="a4">
    <w:name w:val="Hyperlink"/>
    <w:semiHidden/>
    <w:rsid w:val="00B14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tuc.edu.tw/about/abo0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wenzao</Company>
  <LinksUpToDate>false</LinksUpToDate>
  <CharactersWithSpaces>1422</CharactersWithSpaces>
  <SharedDoc>false</SharedDoc>
  <HLinks>
    <vt:vector size="6" baseType="variant">
      <vt:variant>
        <vt:i4>8192060</vt:i4>
      </vt:variant>
      <vt:variant>
        <vt:i4>0</vt:i4>
      </vt:variant>
      <vt:variant>
        <vt:i4>0</vt:i4>
      </vt:variant>
      <vt:variant>
        <vt:i4>5</vt:i4>
      </vt:variant>
      <vt:variant>
        <vt:lpwstr>http://www.wtuc.edu.tw/about/abo06.htm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3</cp:revision>
  <dcterms:created xsi:type="dcterms:W3CDTF">2015-04-18T05:24:00Z</dcterms:created>
  <dcterms:modified xsi:type="dcterms:W3CDTF">2015-04-18T05:25:00Z</dcterms:modified>
</cp:coreProperties>
</file>