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38" w:rsidRPr="00DB1662" w:rsidRDefault="00F52563" w:rsidP="00004042">
      <w:pPr>
        <w:spacing w:line="50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公部門</w:t>
      </w:r>
      <w:r w:rsidR="0054397E" w:rsidRPr="00DB166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數位學習</w:t>
      </w:r>
      <w:r w:rsidR="00EF44EF" w:rsidRPr="00DB166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整合</w:t>
      </w:r>
      <w:r w:rsidR="0054397E" w:rsidRPr="00DB166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平臺</w:t>
      </w:r>
      <w:r w:rsidR="000D2DDB" w:rsidRPr="00DB166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命名活動</w:t>
      </w:r>
      <w:bookmarkStart w:id="0" w:name="_GoBack"/>
      <w:r w:rsidR="000D2DDB" w:rsidRPr="00DB1662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實施計畫</w:t>
      </w:r>
    </w:p>
    <w:bookmarkEnd w:id="0"/>
    <w:p w:rsidR="000D2DDB" w:rsidRPr="00DB1662" w:rsidRDefault="00EF44EF" w:rsidP="00F26593">
      <w:pPr>
        <w:spacing w:line="500" w:lineRule="exact"/>
        <w:ind w:left="566" w:hangingChars="202" w:hanging="56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一、</w:t>
      </w:r>
      <w:r w:rsidR="00AB6B4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活動緣起</w:t>
      </w:r>
      <w:r w:rsidR="0054397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  <w:r w:rsidR="00F5256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為降低政府整體財政負擔，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並提升數位學習成效，</w:t>
      </w:r>
      <w:r w:rsidR="001858BC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行政院人事行政</w:t>
      </w:r>
      <w:r w:rsidR="005848CE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總處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規劃整合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e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等公務園、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e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學中心、港都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e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學苑、臺南市政府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e</w:t>
      </w:r>
      <w:r w:rsidR="00FF4C0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學補給站等數位學習平臺，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建置</w:t>
      </w:r>
      <w:r w:rsidR="006D6CB8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單</w:t>
      </w:r>
      <w:r w:rsidR="00705DD1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公部門數位學習整合平臺</w:t>
      </w:r>
      <w:r w:rsidR="0088362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r w:rsidR="006D6CB8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暫稱整合平臺</w:t>
      </w:r>
      <w:r w:rsidR="0088362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，配合</w:t>
      </w:r>
      <w:r w:rsidR="006D6CB8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整合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平臺預定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7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日正式上線</w:t>
      </w:r>
      <w:r w:rsidR="00705DD1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特舉辦</w:t>
      </w:r>
      <w:r w:rsidR="006D6CB8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整合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平臺之命名活</w:t>
      </w:r>
      <w:r w:rsidR="00705DD1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動。</w:t>
      </w:r>
    </w:p>
    <w:p w:rsidR="000D2DDB" w:rsidRPr="00DB1662" w:rsidRDefault="00EF44EF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二、</w:t>
      </w:r>
      <w:r w:rsidR="000D2DDB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活動期間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106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 w:rsidR="00C6447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月</w:t>
      </w:r>
      <w:r w:rsidR="00C6447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日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起至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28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日止。</w:t>
      </w:r>
    </w:p>
    <w:p w:rsidR="00B54CF4" w:rsidRPr="00DB1662" w:rsidRDefault="00B54CF4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三、主辦機關：行政院人事行政總處</w:t>
      </w:r>
      <w:r w:rsidR="00126FC0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（以下簡稱人事總處）</w:t>
      </w:r>
    </w:p>
    <w:p w:rsidR="000D2DDB" w:rsidRPr="00DB1662" w:rsidRDefault="00B54CF4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四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0D2DDB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參加</w:t>
      </w:r>
      <w:r w:rsidR="00FA423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對象</w:t>
      </w:r>
      <w:r w:rsidR="0054397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行政院所屬中央暨地方機關公務人員</w:t>
      </w:r>
    </w:p>
    <w:p w:rsidR="00EF44EF" w:rsidRPr="00DB1662" w:rsidRDefault="00B54CF4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五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FA423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實施方式：</w:t>
      </w:r>
    </w:p>
    <w:p w:rsidR="00982FAA" w:rsidRPr="00DB1662" w:rsidRDefault="00EF44EF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（一）第一階段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命名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徵件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活動</w:t>
      </w:r>
    </w:p>
    <w:p w:rsidR="00EF44EF" w:rsidRPr="00DB1662" w:rsidRDefault="00982FAA" w:rsidP="00B831A5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、活動期間：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106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月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日</w:t>
      </w:r>
      <w:r w:rsidR="009E04B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（星期</w:t>
      </w:r>
      <w:r w:rsidR="009E04B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="009E04B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至</w:t>
      </w:r>
      <w:r w:rsidR="00B831A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B831A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15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（星期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</w:p>
    <w:p w:rsidR="00982FAA" w:rsidRPr="00DB1662" w:rsidRDefault="00982FAA" w:rsidP="00B831A5">
      <w:pPr>
        <w:spacing w:line="500" w:lineRule="exact"/>
        <w:ind w:leftChars="198" w:left="47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134050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徵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件方式：</w:t>
      </w:r>
    </w:p>
    <w:p w:rsidR="00126FC0" w:rsidRPr="00DB1662" w:rsidRDefault="00982FAA" w:rsidP="00126FC0">
      <w:pPr>
        <w:spacing w:line="500" w:lineRule="exact"/>
        <w:ind w:leftChars="197" w:left="1215" w:hangingChars="265" w:hanging="742"/>
        <w:rPr>
          <w:rFonts w:ascii="新細明體" w:eastAsia="新細明體" w:hAnsi="新細明體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126FC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由人事</w:t>
      </w:r>
      <w:r w:rsidR="0010729E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總處通函行政院所屬中央及地方主管機關命名徵件活動訊息，並由各主管機關轉知所屬踴躍參加</w:t>
      </w:r>
      <w:r w:rsidR="0010729E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10729E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另請各主管機關運用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電子看版等多元宣傳管道</w:t>
      </w:r>
      <w:r w:rsidR="005753BD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廣為公告周知</w:t>
      </w:r>
      <w:r w:rsidR="005753BD" w:rsidRPr="00DB1662"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。</w:t>
      </w:r>
    </w:p>
    <w:p w:rsidR="0010729E" w:rsidRPr="00DB1662" w:rsidRDefault="00430BD8" w:rsidP="00430BD8">
      <w:pPr>
        <w:spacing w:line="500" w:lineRule="exact"/>
        <w:ind w:leftChars="197" w:left="1215" w:hangingChars="265" w:hanging="74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新細明體" w:hAnsi="Times New Roman" w:cs="Times New Roman" w:hint="eastAsia"/>
          <w:color w:val="000000" w:themeColor="text1"/>
          <w:sz w:val="28"/>
          <w:szCs w:val="28"/>
        </w:rPr>
        <w:t>（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r w:rsidR="0010729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命名名稱以中文</w:t>
      </w:r>
      <w:r w:rsidR="00B95F37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表示（以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5</w:t>
      </w:r>
      <w:r w:rsidR="00B95F37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字為</w:t>
      </w:r>
      <w:r w:rsidR="00A974F4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原則</w:t>
      </w:r>
      <w:r w:rsidR="004E123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，得以中、英文混合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r w:rsidR="0010729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，並得以英文名稱對照。</w:t>
      </w:r>
    </w:p>
    <w:p w:rsidR="00982FAA" w:rsidRPr="00DB1662" w:rsidRDefault="0010729E" w:rsidP="00B831A5">
      <w:pPr>
        <w:spacing w:line="500" w:lineRule="exact"/>
        <w:ind w:leftChars="197" w:left="1215" w:hangingChars="265" w:hanging="74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需提供命名名稱之發想說明</w:t>
      </w:r>
      <w:r w:rsidR="00F31D2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及意涵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（以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="001B39B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50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字為限，含標點符號，且不得出現</w:t>
      </w:r>
      <w:r w:rsidR="005200F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參加人之姓名、服務機關等足以辨識個人之基本資料文字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），所有文字說明</w:t>
      </w:r>
      <w:r w:rsidR="00126FC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="00982FAA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總處保有增刪權。</w:t>
      </w:r>
    </w:p>
    <w:p w:rsidR="00D80FA6" w:rsidRPr="00DB1662" w:rsidRDefault="00F31D22" w:rsidP="004868C3">
      <w:pPr>
        <w:spacing w:line="500" w:lineRule="exact"/>
        <w:ind w:leftChars="196" w:left="1131" w:hangingChars="236" w:hanging="661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r w:rsidR="0010729E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）參加本項命名</w:t>
      </w:r>
      <w:r w:rsidR="0058767B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徵件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活動者，請依命名徵件資料表格式</w:t>
      </w:r>
      <w:r w:rsidR="000C773C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（如附件）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提供命名名稱、發想說明及意涵、個人基本資料</w:t>
      </w:r>
      <w:r w:rsidR="004E123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，由主管機關彙整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後，於本階段活動</w:t>
      </w:r>
      <w:r w:rsidR="009C4F3A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截止期限前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將表件以電子郵件傳送</w:t>
      </w:r>
      <w:r w:rsidR="00126FC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總處培訓考用處</w:t>
      </w:r>
      <w:r w:rsidRPr="00DB1662">
        <w:rPr>
          <w:rFonts w:ascii="標楷體" w:eastAsia="標楷體" w:hAnsi="標楷體" w:cs="Times New Roman"/>
          <w:color w:val="000000" w:themeColor="text1"/>
          <w:sz w:val="28"/>
          <w:szCs w:val="28"/>
        </w:rPr>
        <w:t>（</w:t>
      </w:r>
      <w:r w:rsidR="006D412C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承辦人</w:t>
      </w:r>
      <w:r w:rsidR="006D412C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：謝視察久如</w:t>
      </w:r>
      <w:r w:rsidR="00CC1BAD" w:rsidRPr="00DB1662"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；</w:t>
      </w:r>
      <w:r w:rsidR="001B39B4" w:rsidRPr="00DB1662">
        <w:rPr>
          <w:rFonts w:ascii="標楷體" w:eastAsia="標楷體" w:hAnsi="標楷體" w:cs="Times New Roman"/>
          <w:color w:val="000000" w:themeColor="text1"/>
          <w:sz w:val="28"/>
          <w:szCs w:val="28"/>
        </w:rPr>
        <w:t>電子郵</w:t>
      </w:r>
      <w:r w:rsidR="001B39B4" w:rsidRPr="00DB1662">
        <w:rPr>
          <w:rFonts w:ascii="標楷體" w:eastAsia="標楷體" w:hAnsi="標楷體" w:cs="Times New Roman"/>
          <w:color w:val="000000" w:themeColor="text1"/>
          <w:sz w:val="28"/>
          <w:szCs w:val="28"/>
        </w:rPr>
        <w:lastRenderedPageBreak/>
        <w:t>件：</w:t>
      </w:r>
      <w:r w:rsidR="004E1233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christina@dgpa.gov.tw</w:t>
      </w:r>
      <w:r w:rsidR="00CC1BAD" w:rsidRPr="00DB1662"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；</w:t>
      </w:r>
      <w:r w:rsidR="001B39B4" w:rsidRPr="00DB1662">
        <w:rPr>
          <w:rFonts w:ascii="標楷體" w:eastAsia="標楷體" w:hAnsi="標楷體" w:cs="Times New Roman"/>
          <w:color w:val="000000" w:themeColor="text1"/>
          <w:sz w:val="28"/>
          <w:szCs w:val="28"/>
        </w:rPr>
        <w:t>連絡電話：</w:t>
      </w:r>
      <w:r w:rsidR="001B39B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02-239</w:t>
      </w:r>
      <w:r w:rsidR="00C56E7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7</w:t>
      </w:r>
      <w:r w:rsidR="001B39B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9298</w:t>
      </w:r>
      <w:r w:rsidR="001B39B4" w:rsidRPr="00DB1662">
        <w:rPr>
          <w:rFonts w:ascii="標楷體" w:eastAsia="標楷體" w:hAnsi="標楷體" w:cs="Times New Roman"/>
          <w:color w:val="000000" w:themeColor="text1"/>
          <w:sz w:val="28"/>
          <w:szCs w:val="28"/>
        </w:rPr>
        <w:t>分機</w:t>
      </w:r>
      <w:r w:rsidR="004E1233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514</w:t>
      </w:r>
      <w:r w:rsidRPr="00DB1662">
        <w:rPr>
          <w:rFonts w:ascii="標楷體" w:eastAsia="標楷體" w:hAnsi="標楷體" w:cs="Times New Roman"/>
          <w:color w:val="000000" w:themeColor="text1"/>
          <w:sz w:val="28"/>
          <w:szCs w:val="28"/>
        </w:rPr>
        <w:t>）彙辦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命名名稱如有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相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雷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同，以電子郵件送達</w:t>
      </w:r>
      <w:r w:rsidR="00126FC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總處承辦人電子信箱之時間先後決定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4868C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送達時間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較晚者，僅納入</w:t>
      </w:r>
      <w:r w:rsidR="0058767B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命名</w:t>
      </w:r>
      <w:r w:rsidR="004868C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徵件活動</w:t>
      </w:r>
      <w:r w:rsidR="00D23225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之抽獎對象，尚無法進入其餘</w:t>
      </w:r>
      <w:r w:rsidR="00C42D3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="00D23225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階段活動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006D6F" w:rsidRPr="00DB1662" w:rsidRDefault="00006D6F" w:rsidP="00006D6F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11467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、由人事總處從參加</w:t>
      </w:r>
      <w:r w:rsidR="0058767B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本階段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活動人員中隨機抽出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位，致贈新臺幣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800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元等值商品禮券。</w:t>
      </w:r>
    </w:p>
    <w:p w:rsidR="00B831A5" w:rsidRPr="00DB1662" w:rsidRDefault="00002202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（二）第二階段：</w:t>
      </w:r>
      <w:r w:rsidR="00B831A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初選活動</w:t>
      </w:r>
    </w:p>
    <w:p w:rsidR="00002202" w:rsidRPr="00DB1662" w:rsidRDefault="00B831A5" w:rsidP="00F31D22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、活動期間：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16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="00096AB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（星期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四</w:t>
      </w:r>
      <w:r w:rsidR="00F31D2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至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27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="00096AB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（星期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一</w:t>
      </w:r>
      <w:r w:rsidR="00F31D2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</w:p>
    <w:p w:rsidR="009F6CE7" w:rsidRPr="00DB1662" w:rsidRDefault="00F31D22" w:rsidP="00E525B7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1B39B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初選方式：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由</w:t>
      </w:r>
      <w:r w:rsidR="00126FC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="00DF235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彙整第一階段</w:t>
      </w:r>
      <w:r w:rsidR="004C6D7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命名</w:t>
      </w:r>
      <w:r w:rsidR="001B39B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徵件活動各機關公務人員</w:t>
      </w:r>
      <w:r w:rsidR="005753BD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所提供之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名</w:t>
      </w:r>
      <w:r w:rsidR="00E525B7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稱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後</w:t>
      </w:r>
      <w:r w:rsidR="005753BD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5E6D29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邀請相關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機關</w:t>
      </w:r>
      <w:r w:rsidR="00A974F4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（構）</w:t>
      </w:r>
      <w:r w:rsidR="00047C76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人員擔任評審委員並進行評審作業，經</w:t>
      </w:r>
      <w:r w:rsidR="00A974F4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統計擇選前10項建議名稱，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進入下一階段票選活動</w:t>
      </w:r>
      <w:r w:rsidR="00E525B7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EF44EF" w:rsidRPr="00DB1662" w:rsidRDefault="00EF44EF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三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）第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三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階段</w:t>
      </w:r>
      <w:r w:rsidR="0000220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：票選</w:t>
      </w:r>
      <w:r w:rsidR="00E525B7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活動</w:t>
      </w:r>
    </w:p>
    <w:p w:rsidR="00E525B7" w:rsidRPr="00DB1662" w:rsidRDefault="00E525B7" w:rsidP="00E525B7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、活動期間：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28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日（星期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二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）至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13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日（星期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四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</w:p>
    <w:p w:rsidR="009F6CE7" w:rsidRPr="00DB1662" w:rsidRDefault="00E525B7" w:rsidP="00E525B7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、票選方式：就通過初選之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項建議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名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稱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，於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人事總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處人事服務網（</w:t>
      </w:r>
      <w:hyperlink r:id="rId8" w:history="1">
        <w:r w:rsidRPr="00DB1662">
          <w:rPr>
            <w:rStyle w:val="a8"/>
            <w:rFonts w:ascii="Times New Roman" w:eastAsia="標楷體" w:hAnsi="Times New Roman" w:cs="Times New Roman"/>
            <w:color w:val="000000" w:themeColor="text1"/>
            <w:sz w:val="28"/>
            <w:szCs w:val="28"/>
            <w:u w:val="none"/>
          </w:rPr>
          <w:t>https://ecpa.dgpa.gov.tw/</w:t>
        </w:r>
      </w:hyperlink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50305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進行票選</w:t>
      </w:r>
      <w:r w:rsidR="004C6D7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活動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，並請各機關鼓勵所屬同仁踴躍參加。</w:t>
      </w:r>
    </w:p>
    <w:p w:rsidR="00A974F4" w:rsidRPr="00DB1662" w:rsidRDefault="00A974F4" w:rsidP="00E525B7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5E6D29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由人事總處</w:t>
      </w:r>
      <w:r w:rsidR="00C42D3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從參加</w:t>
      </w:r>
      <w:r w:rsidR="004C6D7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本階段</w:t>
      </w:r>
      <w:r w:rsidR="0025719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活動人員中隨機抽出</w:t>
      </w:r>
      <w:r w:rsidR="00804C6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4730C9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</w:t>
      </w:r>
      <w:r w:rsidR="0025719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</w:t>
      </w:r>
      <w:r w:rsidR="005E6D29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25719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致贈新臺幣</w:t>
      </w:r>
      <w:r w:rsidR="004730C9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DB42D1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00</w:t>
      </w:r>
      <w:r w:rsidR="0025719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元等值商品禮券</w:t>
      </w:r>
      <w:r w:rsidR="0025719F" w:rsidRPr="00DB1662"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。</w:t>
      </w:r>
    </w:p>
    <w:p w:rsidR="00E525B7" w:rsidRPr="00DB1662" w:rsidRDefault="00002202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（四）第四階段：</w:t>
      </w:r>
      <w:r w:rsidR="00C42D3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決選</w:t>
      </w:r>
    </w:p>
    <w:p w:rsidR="00002202" w:rsidRPr="00DB1662" w:rsidRDefault="00E525B7" w:rsidP="00E525B7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、活動期間：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F96A9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（星期</w:t>
      </w:r>
      <w:r w:rsidR="0019020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五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至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B95F37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F96A9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C42D3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8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日（</w:t>
      </w:r>
      <w:r w:rsidR="00096ABE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星期</w:t>
      </w:r>
      <w:r w:rsidR="00C42D3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五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</w:p>
    <w:p w:rsidR="00E525B7" w:rsidRPr="00DB1662" w:rsidRDefault="00E525B7" w:rsidP="00E525B7">
      <w:pPr>
        <w:spacing w:line="500" w:lineRule="exact"/>
        <w:ind w:leftChars="179" w:left="844" w:hangingChars="148" w:hanging="41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、統計方式：由</w:t>
      </w:r>
      <w:r w:rsidR="002539B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總處就票選結果進行統計作業</w:t>
      </w:r>
      <w:r w:rsidR="008F399A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後，</w:t>
      </w:r>
      <w:r w:rsidR="003157E9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將</w:t>
      </w:r>
      <w:r w:rsidR="008F399A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得票數前</w:t>
      </w:r>
      <w:r w:rsidR="008F399A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8F399A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名簽陳人事長擇定</w:t>
      </w:r>
      <w:r w:rsidR="00BA7E39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整合平臺名稱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5679E8" w:rsidRPr="00DB1662" w:rsidRDefault="00B54CF4" w:rsidP="005679E8">
      <w:pPr>
        <w:spacing w:line="500" w:lineRule="exact"/>
        <w:ind w:left="566" w:hangingChars="202" w:hanging="56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六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890F8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公告決選</w:t>
      </w:r>
      <w:r w:rsidR="00FA423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結果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  <w:r w:rsidR="00EB4974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由人事總處通函行政院所屬中央及地方主管機關</w:t>
      </w:r>
      <w:r w:rsidR="00EB4974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3114DE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並於人事總處全球資訊網</w:t>
      </w:r>
      <w:r w:rsidR="005200F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公告本項命名活動之決選結果。</w:t>
      </w:r>
    </w:p>
    <w:p w:rsidR="00DF235F" w:rsidRPr="00DB1662" w:rsidRDefault="00B54CF4" w:rsidP="005200F6">
      <w:pPr>
        <w:spacing w:line="500" w:lineRule="exact"/>
        <w:ind w:left="566" w:hangingChars="202" w:hanging="56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七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FA423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獎勵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</w:p>
    <w:p w:rsidR="00DF235F" w:rsidRPr="00DB1662" w:rsidRDefault="00DF235F" w:rsidP="00DF235F">
      <w:pPr>
        <w:spacing w:line="500" w:lineRule="exact"/>
        <w:ind w:leftChars="59" w:left="990" w:hangingChars="303" w:hanging="84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（一）</w:t>
      </w:r>
      <w:r w:rsidR="005200F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票選統計結果前</w:t>
      </w:r>
      <w:r w:rsidR="005200F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="005200F6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名者，將於決選公告後，請各該服務機關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給予行政獎勵嘉獎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次</w:t>
      </w:r>
      <w:r w:rsidR="00116E9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並由</w:t>
      </w:r>
      <w:r w:rsidR="002539B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總處</w:t>
      </w:r>
      <w:r w:rsidR="00116E9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於</w:t>
      </w:r>
      <w:r w:rsidR="00116E95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整合</w:t>
      </w:r>
      <w:r w:rsidR="00116E9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平臺啟用儀式時，邀請</w:t>
      </w:r>
      <w:r w:rsidR="004C6D73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渠等</w:t>
      </w:r>
      <w:r w:rsidR="00116E95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合影留念</w:t>
      </w:r>
      <w:r w:rsidR="00116E95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及</w:t>
      </w:r>
      <w:r w:rsidR="005753BD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頒給新臺幣</w:t>
      </w:r>
      <w:r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5,000</w:t>
      </w:r>
      <w:r w:rsidR="00481440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</w:t>
      </w:r>
      <w:r w:rsidR="007A044A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獎金</w:t>
      </w:r>
      <w:r w:rsidR="0025719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DF235F" w:rsidRPr="00DB1662" w:rsidRDefault="00DF235F" w:rsidP="00DF235F">
      <w:pPr>
        <w:spacing w:line="500" w:lineRule="exact"/>
        <w:ind w:leftChars="59" w:left="990" w:hangingChars="303" w:hanging="84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（二）</w:t>
      </w:r>
      <w:r w:rsidR="0048144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前</w:t>
      </w:r>
      <w:r w:rsidR="0048144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名建議人員</w:t>
      </w:r>
      <w:r w:rsidR="0048144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</w:t>
      </w:r>
      <w:r w:rsidR="00826AFE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主管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機關人事主管由人事</w:t>
      </w:r>
      <w:r w:rsidR="0048144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總處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統一</w:t>
      </w:r>
      <w:r w:rsidR="0048144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核給行政獎勵嘉獎</w:t>
      </w:r>
      <w:r w:rsidR="00826AFE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481440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次</w:t>
      </w:r>
      <w:r w:rsidR="005753BD" w:rsidRPr="00DB166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以茲鼓勵。</w:t>
      </w:r>
    </w:p>
    <w:p w:rsidR="001C4E9D" w:rsidRPr="00DB1662" w:rsidRDefault="00B54CF4" w:rsidP="00004042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八</w:t>
      </w:r>
      <w:r w:rsidR="00EF44EF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0D2DDB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注意事項</w:t>
      </w:r>
      <w:r w:rsidR="00F26593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</w:p>
    <w:p w:rsidR="00B831A5" w:rsidRPr="00DB1662" w:rsidRDefault="00B831A5" w:rsidP="00B54CF4">
      <w:pPr>
        <w:spacing w:line="500" w:lineRule="exact"/>
        <w:ind w:left="848" w:hangingChars="303" w:hanging="84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（一）申請作品</w:t>
      </w:r>
      <w:r w:rsidR="00B54CF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須為參與者本人之作品，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不得有</w:t>
      </w:r>
      <w:r w:rsidR="00B54CF4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重製、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冒用、抄襲或其他侵害第三人著作權之行為。</w:t>
      </w:r>
    </w:p>
    <w:p w:rsidR="00B33B19" w:rsidRPr="00DB1662" w:rsidRDefault="00B54CF4" w:rsidP="00B54CF4">
      <w:pPr>
        <w:spacing w:line="500" w:lineRule="exact"/>
        <w:ind w:left="848" w:hangingChars="303" w:hanging="84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（二）凡參加本活動者，視為同意所填個人資料供</w:t>
      </w:r>
      <w:r w:rsidR="002539B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總處於本命名活動聯繫之相關運用，並依個人資料保護法，非經本人同意</w:t>
      </w:r>
      <w:r w:rsidR="002539BF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總處不做其他用途使用。</w:t>
      </w:r>
    </w:p>
    <w:p w:rsidR="00134050" w:rsidRPr="00DB1662" w:rsidRDefault="00B54CF4" w:rsidP="00B54CF4">
      <w:pPr>
        <w:spacing w:line="500" w:lineRule="exact"/>
        <w:ind w:left="848" w:hangingChars="303" w:hanging="84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三）得獎作品之智慧財產權，自公布得獎日起，為得獎者已同意主辦單位在依照智慧財產權之規範下，使用、修改、重製、公開播送、改作、散布、發行、公開發表、公開傳輸該等資料，得獎者對此絕無異議。得獎者並應保證主辦單位使用、修改、重製、公開播送、改作、散布、發行、公開發表、公開傳輸、轉授權等資料，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不致侵害任何第三人之智慧財產權，否則應對主辦單位負損害賠償責任（包括但不限於訴訟費用及律師費用等）。主辦單位擁有重製、廣告宣傳、刊印、公開展示及商品化等使用權利，且不限地點、時間、次數、方式運用之，均不另予通知及支付費用。</w:t>
      </w:r>
    </w:p>
    <w:p w:rsidR="00FD47AF" w:rsidRPr="00DB1662" w:rsidRDefault="00FD47AF" w:rsidP="00FD47AF">
      <w:pPr>
        <w:spacing w:line="500" w:lineRule="exact"/>
        <w:ind w:left="708" w:hangingChars="253" w:hanging="7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四</w:t>
      </w: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人事總處</w:t>
      </w:r>
      <w:r w:rsidR="007970BB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得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視實際狀況需要，</w:t>
      </w:r>
      <w:r w:rsidR="007970BB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彈性調整、暫停或終止本活動</w:t>
      </w:r>
      <w:r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:rsidR="00B54CF4" w:rsidRPr="00DB1662" w:rsidRDefault="004E1233" w:rsidP="0037239B">
      <w:pPr>
        <w:widowControl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  <w:r w:rsidR="000C773C" w:rsidRPr="00DB1662">
        <w:rPr>
          <w:rFonts w:ascii="Times New Roman" w:eastAsia="標楷體" w:hAnsi="Times New Roman" w:cs="Times New Roman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47836" wp14:editId="24A47022">
                <wp:simplePos x="0" y="0"/>
                <wp:positionH relativeFrom="column">
                  <wp:posOffset>4972169</wp:posOffset>
                </wp:positionH>
                <wp:positionV relativeFrom="paragraph">
                  <wp:posOffset>-646598</wp:posOffset>
                </wp:positionV>
                <wp:extent cx="706755" cy="438952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" cy="438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73C" w:rsidRPr="000C773C" w:rsidRDefault="000C773C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0C773C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91.5pt;margin-top:-50.9pt;width:55.65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" stroked="f">
                <v:textbox>
                  <w:txbxContent>
                    <w:p w:rsidR="000C773C" w:rsidRPr="000C773C" w:rsidRDefault="000C773C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0C773C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  <w:r w:rsidR="00134050" w:rsidRPr="00DB1662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公部門數位學習整合平臺命名徵件資料表</w:t>
      </w:r>
    </w:p>
    <w:p w:rsidR="00134050" w:rsidRPr="00DB1662" w:rsidRDefault="00134050" w:rsidP="000068E9">
      <w:pPr>
        <w:pStyle w:val="a9"/>
        <w:numPr>
          <w:ilvl w:val="0"/>
          <w:numId w:val="2"/>
        </w:numPr>
        <w:spacing w:line="500" w:lineRule="exact"/>
        <w:ind w:leftChars="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命名徵件活動期間：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106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年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3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月</w:t>
      </w:r>
      <w:r w:rsidR="00D857D1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1</w:t>
      </w:r>
      <w:r w:rsidR="00DF235F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日</w:t>
      </w:r>
      <w:r w:rsidR="009E04B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（星期</w:t>
      </w:r>
      <w:r w:rsidR="009E04B2" w:rsidRPr="00DB166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="009E04B2" w:rsidRPr="00DB166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）</w:t>
      </w: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至</w:t>
      </w: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106</w:t>
      </w: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年</w:t>
      </w:r>
      <w:r w:rsidR="0037239B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3</w:t>
      </w: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月</w:t>
      </w:r>
      <w:r w:rsidR="004636D8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15</w:t>
      </w: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日（星期</w:t>
      </w:r>
      <w:r w:rsidR="004636D8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三</w:t>
      </w: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）</w:t>
      </w:r>
      <w:r w:rsidR="00917B1E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。</w:t>
      </w:r>
    </w:p>
    <w:p w:rsidR="00134050" w:rsidRPr="00DB1662" w:rsidRDefault="00134050" w:rsidP="000068E9">
      <w:pPr>
        <w:spacing w:line="500" w:lineRule="exact"/>
        <w:ind w:left="970" w:hangingChars="303" w:hanging="97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二、徵件方式：</w:t>
      </w:r>
    </w:p>
    <w:p w:rsidR="00134050" w:rsidRPr="00DB1662" w:rsidRDefault="00134050" w:rsidP="000068E9">
      <w:pPr>
        <w:spacing w:line="500" w:lineRule="exact"/>
        <w:ind w:left="970" w:hangingChars="303" w:hanging="97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（一）</w:t>
      </w:r>
      <w:r w:rsidR="000C773C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請填寫參加人之姓名、聯絡電話、</w:t>
      </w:r>
      <w:r w:rsidR="000C773C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E-mail</w:t>
      </w:r>
      <w:r w:rsidR="000C773C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、命名名稱及發想說明</w:t>
      </w:r>
      <w:r w:rsidR="000C773C" w:rsidRPr="00DB166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（以150字為限，含標點符號，且不得出現參加人之姓名、服務機關等足以辨識個人之基本資料文字）</w:t>
      </w:r>
      <w:r w:rsidR="00917B1E" w:rsidRPr="00DB166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。</w:t>
      </w:r>
    </w:p>
    <w:p w:rsidR="00134050" w:rsidRPr="00DB1662" w:rsidRDefault="00134050" w:rsidP="000068E9">
      <w:pPr>
        <w:spacing w:line="500" w:lineRule="exact"/>
        <w:ind w:left="970" w:hangingChars="303" w:hanging="97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（二）</w:t>
      </w:r>
      <w:r w:rsidR="004E1233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由主管機關</w:t>
      </w:r>
      <w:r w:rsidR="000C773C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於截止期限前將本表</w:t>
      </w:r>
      <w:r w:rsidR="000C773C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E-mail</w:t>
      </w:r>
      <w:r w:rsidR="000C773C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至</w:t>
      </w:r>
      <w:r w:rsidR="004E1233"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人事總處培訓考用處</w:t>
      </w:r>
      <w:r w:rsidR="008A0FCE" w:rsidRPr="00DB166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（承辦人：謝視察久如；電子郵件：christina@dgpa.gov.tw；連絡電話：02-23979298分機514）彙辦</w:t>
      </w:r>
      <w:r w:rsidR="000C773C" w:rsidRPr="00DB166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。</w:t>
      </w:r>
    </w:p>
    <w:p w:rsidR="000C773C" w:rsidRPr="00DB1662" w:rsidRDefault="000C773C" w:rsidP="000C773C">
      <w:pPr>
        <w:spacing w:line="500" w:lineRule="exact"/>
        <w:ind w:left="970" w:hangingChars="303" w:hanging="97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三、命名徵件資料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5720"/>
      </w:tblGrid>
      <w:tr w:rsidR="00DB1662" w:rsidRPr="00DB1662" w:rsidTr="000C773C">
        <w:tc>
          <w:tcPr>
            <w:tcW w:w="2694" w:type="dxa"/>
          </w:tcPr>
          <w:p w:rsidR="000C773C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命名名稱</w:t>
            </w:r>
          </w:p>
          <w:p w:rsidR="00B95F37" w:rsidRPr="00DB1662" w:rsidRDefault="00B95F37" w:rsidP="009E04B2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B166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（以5字為</w:t>
            </w:r>
            <w:r w:rsidR="009E04B2" w:rsidRPr="00DB166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原則</w:t>
            </w:r>
            <w:r w:rsidRPr="00DB166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5720" w:type="dxa"/>
          </w:tcPr>
          <w:p w:rsidR="000C773C" w:rsidRPr="00DB1662" w:rsidRDefault="000C773C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DB1662" w:rsidRPr="00DB1662" w:rsidTr="000C773C">
        <w:tc>
          <w:tcPr>
            <w:tcW w:w="2694" w:type="dxa"/>
          </w:tcPr>
          <w:p w:rsidR="000C773C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命名發想說明</w:t>
            </w:r>
          </w:p>
          <w:p w:rsidR="000C773C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B166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（以150字為限）</w:t>
            </w:r>
          </w:p>
        </w:tc>
        <w:tc>
          <w:tcPr>
            <w:tcW w:w="5720" w:type="dxa"/>
          </w:tcPr>
          <w:p w:rsidR="000C773C" w:rsidRPr="00DB1662" w:rsidRDefault="000C773C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DB1662" w:rsidRPr="00DB1662" w:rsidTr="000C773C">
        <w:tc>
          <w:tcPr>
            <w:tcW w:w="2694" w:type="dxa"/>
          </w:tcPr>
          <w:p w:rsidR="008C7560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參加人姓名</w:t>
            </w:r>
          </w:p>
          <w:p w:rsidR="000C773C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（須與身分證相同）</w:t>
            </w:r>
          </w:p>
        </w:tc>
        <w:tc>
          <w:tcPr>
            <w:tcW w:w="5720" w:type="dxa"/>
          </w:tcPr>
          <w:p w:rsidR="000C773C" w:rsidRPr="00DB1662" w:rsidRDefault="000C773C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DB1662" w:rsidRPr="00DB1662" w:rsidTr="000C773C">
        <w:tc>
          <w:tcPr>
            <w:tcW w:w="2694" w:type="dxa"/>
          </w:tcPr>
          <w:p w:rsidR="004E1233" w:rsidRPr="00DB1662" w:rsidRDefault="004E1233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主管機關</w:t>
            </w:r>
          </w:p>
        </w:tc>
        <w:tc>
          <w:tcPr>
            <w:tcW w:w="5720" w:type="dxa"/>
          </w:tcPr>
          <w:p w:rsidR="004E1233" w:rsidRPr="00DB1662" w:rsidRDefault="004E1233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DB1662" w:rsidRPr="00DB1662" w:rsidTr="000C773C">
        <w:tc>
          <w:tcPr>
            <w:tcW w:w="2694" w:type="dxa"/>
          </w:tcPr>
          <w:p w:rsidR="000C773C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服務機關</w:t>
            </w:r>
          </w:p>
        </w:tc>
        <w:tc>
          <w:tcPr>
            <w:tcW w:w="5720" w:type="dxa"/>
          </w:tcPr>
          <w:p w:rsidR="000C773C" w:rsidRPr="00DB1662" w:rsidRDefault="000C773C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DB1662" w:rsidRPr="00DB1662" w:rsidTr="000C773C">
        <w:tc>
          <w:tcPr>
            <w:tcW w:w="2694" w:type="dxa"/>
          </w:tcPr>
          <w:p w:rsidR="000C773C" w:rsidRPr="00DB1662" w:rsidRDefault="00720A26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服務</w:t>
            </w:r>
            <w:r w:rsidR="000C773C"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機關地址</w:t>
            </w:r>
          </w:p>
        </w:tc>
        <w:tc>
          <w:tcPr>
            <w:tcW w:w="5720" w:type="dxa"/>
          </w:tcPr>
          <w:p w:rsidR="000C773C" w:rsidRPr="00DB1662" w:rsidRDefault="000C773C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DB1662" w:rsidRPr="00DB1662" w:rsidTr="000C773C">
        <w:tc>
          <w:tcPr>
            <w:tcW w:w="2694" w:type="dxa"/>
          </w:tcPr>
          <w:p w:rsidR="000C773C" w:rsidRPr="00DB1662" w:rsidRDefault="000C773C" w:rsidP="00720A26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連絡電話</w:t>
            </w:r>
          </w:p>
        </w:tc>
        <w:tc>
          <w:tcPr>
            <w:tcW w:w="5720" w:type="dxa"/>
          </w:tcPr>
          <w:p w:rsidR="00720A26" w:rsidRPr="00DB1662" w:rsidRDefault="00720A26" w:rsidP="00543F16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32"/>
                <w:szCs w:val="32"/>
              </w:rPr>
            </w:pPr>
            <w:r w:rsidRPr="00DB1662">
              <w:rPr>
                <w:rFonts w:ascii="標楷體" w:eastAsia="標楷體" w:hAnsi="標楷體" w:cs="Times New Roman" w:hint="eastAsia"/>
                <w:color w:val="000000" w:themeColor="text1"/>
                <w:sz w:val="32"/>
                <w:szCs w:val="32"/>
              </w:rPr>
              <w:t>公務電話</w:t>
            </w:r>
            <w:r w:rsidRPr="00DB1662">
              <w:rPr>
                <w:rFonts w:ascii="新細明體" w:eastAsia="新細明體" w:hAnsi="新細明體" w:cs="Times New Roman" w:hint="eastAsia"/>
                <w:color w:val="000000" w:themeColor="text1"/>
                <w:sz w:val="32"/>
                <w:szCs w:val="32"/>
              </w:rPr>
              <w:t>：</w:t>
            </w:r>
          </w:p>
          <w:p w:rsidR="000C773C" w:rsidRPr="00DB1662" w:rsidRDefault="00720A26" w:rsidP="00543F16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  <w:r w:rsidRPr="00DB1662">
              <w:rPr>
                <w:rFonts w:ascii="標楷體" w:eastAsia="標楷體" w:hAnsi="標楷體" w:cs="Times New Roman" w:hint="eastAsia"/>
                <w:color w:val="000000" w:themeColor="text1"/>
                <w:sz w:val="32"/>
                <w:szCs w:val="32"/>
              </w:rPr>
              <w:t>手機：</w:t>
            </w:r>
          </w:p>
        </w:tc>
      </w:tr>
      <w:tr w:rsidR="00DB1662" w:rsidRPr="00DB1662" w:rsidTr="000C773C">
        <w:tc>
          <w:tcPr>
            <w:tcW w:w="2694" w:type="dxa"/>
          </w:tcPr>
          <w:p w:rsidR="000C773C" w:rsidRPr="00DB1662" w:rsidRDefault="000C773C" w:rsidP="000C773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B1662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2"/>
                <w:szCs w:val="32"/>
              </w:rPr>
              <w:t>E-mail</w:t>
            </w:r>
          </w:p>
        </w:tc>
        <w:tc>
          <w:tcPr>
            <w:tcW w:w="5720" w:type="dxa"/>
          </w:tcPr>
          <w:p w:rsidR="000C773C" w:rsidRPr="00DB1662" w:rsidRDefault="000C773C" w:rsidP="000C773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</w:tbl>
    <w:p w:rsidR="000C773C" w:rsidRPr="00DB1662" w:rsidRDefault="000C773C" w:rsidP="000C773C">
      <w:pPr>
        <w:spacing w:line="500" w:lineRule="exact"/>
        <w:ind w:left="970" w:hangingChars="303" w:hanging="97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B166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備註：本表不敷需求時，可自行增列使用。</w:t>
      </w:r>
    </w:p>
    <w:sectPr w:rsidR="000C773C" w:rsidRPr="00DB166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E1F" w:rsidRDefault="00FA2E1F" w:rsidP="00A23E10">
      <w:r>
        <w:separator/>
      </w:r>
    </w:p>
  </w:endnote>
  <w:endnote w:type="continuationSeparator" w:id="0">
    <w:p w:rsidR="00FA2E1F" w:rsidRDefault="00FA2E1F" w:rsidP="00A2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92959"/>
      <w:docPartObj>
        <w:docPartGallery w:val="Page Numbers (Bottom of Page)"/>
        <w:docPartUnique/>
      </w:docPartObj>
    </w:sdtPr>
    <w:sdtEndPr/>
    <w:sdtContent>
      <w:p w:rsidR="00167A7C" w:rsidRDefault="00167A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99E" w:rsidRPr="0002199E">
          <w:rPr>
            <w:noProof/>
            <w:lang w:val="zh-TW"/>
          </w:rPr>
          <w:t>1</w:t>
        </w:r>
        <w:r>
          <w:fldChar w:fldCharType="end"/>
        </w:r>
      </w:p>
    </w:sdtContent>
  </w:sdt>
  <w:p w:rsidR="00167A7C" w:rsidRDefault="00167A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E1F" w:rsidRDefault="00FA2E1F" w:rsidP="00A23E10">
      <w:r>
        <w:separator/>
      </w:r>
    </w:p>
  </w:footnote>
  <w:footnote w:type="continuationSeparator" w:id="0">
    <w:p w:rsidR="00FA2E1F" w:rsidRDefault="00FA2E1F" w:rsidP="00A23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C8A844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383E5667"/>
    <w:multiLevelType w:val="hybridMultilevel"/>
    <w:tmpl w:val="4A2A8570"/>
    <w:lvl w:ilvl="0" w:tplc="DF16D75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DB"/>
    <w:rsid w:val="00002202"/>
    <w:rsid w:val="00004042"/>
    <w:rsid w:val="00005CE1"/>
    <w:rsid w:val="000068E9"/>
    <w:rsid w:val="00006D6F"/>
    <w:rsid w:val="000145A9"/>
    <w:rsid w:val="0002199E"/>
    <w:rsid w:val="00037B86"/>
    <w:rsid w:val="00047C76"/>
    <w:rsid w:val="00064DFA"/>
    <w:rsid w:val="00096ABE"/>
    <w:rsid w:val="000C1683"/>
    <w:rsid w:val="000C773C"/>
    <w:rsid w:val="000D2DDB"/>
    <w:rsid w:val="000E0A97"/>
    <w:rsid w:val="0010729E"/>
    <w:rsid w:val="00114672"/>
    <w:rsid w:val="001159FE"/>
    <w:rsid w:val="00116E95"/>
    <w:rsid w:val="00126FC0"/>
    <w:rsid w:val="00134050"/>
    <w:rsid w:val="0016422A"/>
    <w:rsid w:val="00167A7C"/>
    <w:rsid w:val="001858BC"/>
    <w:rsid w:val="0019020D"/>
    <w:rsid w:val="00194D46"/>
    <w:rsid w:val="00196274"/>
    <w:rsid w:val="001A6F99"/>
    <w:rsid w:val="001B374B"/>
    <w:rsid w:val="001B39B4"/>
    <w:rsid w:val="001C4E9D"/>
    <w:rsid w:val="002160A1"/>
    <w:rsid w:val="00250905"/>
    <w:rsid w:val="002539BF"/>
    <w:rsid w:val="0025719F"/>
    <w:rsid w:val="00295365"/>
    <w:rsid w:val="002A4426"/>
    <w:rsid w:val="002E42CD"/>
    <w:rsid w:val="003114DE"/>
    <w:rsid w:val="003157E9"/>
    <w:rsid w:val="00336485"/>
    <w:rsid w:val="003504A9"/>
    <w:rsid w:val="0037239B"/>
    <w:rsid w:val="00392866"/>
    <w:rsid w:val="003936AC"/>
    <w:rsid w:val="003A568E"/>
    <w:rsid w:val="003B1C34"/>
    <w:rsid w:val="00430BD8"/>
    <w:rsid w:val="004636D8"/>
    <w:rsid w:val="004730C9"/>
    <w:rsid w:val="004758FF"/>
    <w:rsid w:val="00481440"/>
    <w:rsid w:val="004868C3"/>
    <w:rsid w:val="0049572B"/>
    <w:rsid w:val="004C6D73"/>
    <w:rsid w:val="004E1233"/>
    <w:rsid w:val="004F7C07"/>
    <w:rsid w:val="0050305F"/>
    <w:rsid w:val="005200F6"/>
    <w:rsid w:val="0054397E"/>
    <w:rsid w:val="005679E8"/>
    <w:rsid w:val="00574E01"/>
    <w:rsid w:val="005753BD"/>
    <w:rsid w:val="005848CE"/>
    <w:rsid w:val="0058767B"/>
    <w:rsid w:val="005E1615"/>
    <w:rsid w:val="005E2951"/>
    <w:rsid w:val="005E6D29"/>
    <w:rsid w:val="006304EE"/>
    <w:rsid w:val="006A70EA"/>
    <w:rsid w:val="006D412C"/>
    <w:rsid w:val="006D6CB8"/>
    <w:rsid w:val="006F5CE3"/>
    <w:rsid w:val="00705DD1"/>
    <w:rsid w:val="00711598"/>
    <w:rsid w:val="00720A26"/>
    <w:rsid w:val="0072578F"/>
    <w:rsid w:val="0075497E"/>
    <w:rsid w:val="007970BB"/>
    <w:rsid w:val="007A044A"/>
    <w:rsid w:val="007A462E"/>
    <w:rsid w:val="007C55B1"/>
    <w:rsid w:val="007D24FF"/>
    <w:rsid w:val="007F1FE0"/>
    <w:rsid w:val="007F6E51"/>
    <w:rsid w:val="00804C6D"/>
    <w:rsid w:val="0081201F"/>
    <w:rsid w:val="00826AFE"/>
    <w:rsid w:val="00837DB0"/>
    <w:rsid w:val="0088362E"/>
    <w:rsid w:val="00890F85"/>
    <w:rsid w:val="008A0FCE"/>
    <w:rsid w:val="008C7560"/>
    <w:rsid w:val="008D4236"/>
    <w:rsid w:val="008F399A"/>
    <w:rsid w:val="00902C7A"/>
    <w:rsid w:val="009106BB"/>
    <w:rsid w:val="00917B1E"/>
    <w:rsid w:val="009433A0"/>
    <w:rsid w:val="00957129"/>
    <w:rsid w:val="00982FAA"/>
    <w:rsid w:val="00994780"/>
    <w:rsid w:val="009C4F3A"/>
    <w:rsid w:val="009E04B2"/>
    <w:rsid w:val="009F6CE7"/>
    <w:rsid w:val="00A0611B"/>
    <w:rsid w:val="00A17A19"/>
    <w:rsid w:val="00A22575"/>
    <w:rsid w:val="00A23E10"/>
    <w:rsid w:val="00A40573"/>
    <w:rsid w:val="00A974F4"/>
    <w:rsid w:val="00AB59DA"/>
    <w:rsid w:val="00AB6B46"/>
    <w:rsid w:val="00AE571B"/>
    <w:rsid w:val="00B33B19"/>
    <w:rsid w:val="00B54CF4"/>
    <w:rsid w:val="00B56E3F"/>
    <w:rsid w:val="00B831A5"/>
    <w:rsid w:val="00B837FC"/>
    <w:rsid w:val="00B90ADA"/>
    <w:rsid w:val="00B95F37"/>
    <w:rsid w:val="00BA7E39"/>
    <w:rsid w:val="00BF07D8"/>
    <w:rsid w:val="00BF76AF"/>
    <w:rsid w:val="00C42D32"/>
    <w:rsid w:val="00C56E74"/>
    <w:rsid w:val="00C64471"/>
    <w:rsid w:val="00C71478"/>
    <w:rsid w:val="00C77785"/>
    <w:rsid w:val="00CB031A"/>
    <w:rsid w:val="00CC1BAD"/>
    <w:rsid w:val="00CF1F7B"/>
    <w:rsid w:val="00CF382B"/>
    <w:rsid w:val="00CF46B4"/>
    <w:rsid w:val="00D23225"/>
    <w:rsid w:val="00D31804"/>
    <w:rsid w:val="00D65AD8"/>
    <w:rsid w:val="00D80FA6"/>
    <w:rsid w:val="00D857D1"/>
    <w:rsid w:val="00DB1662"/>
    <w:rsid w:val="00DB42D1"/>
    <w:rsid w:val="00DF235F"/>
    <w:rsid w:val="00E40943"/>
    <w:rsid w:val="00E525B7"/>
    <w:rsid w:val="00EB4974"/>
    <w:rsid w:val="00ED3DBE"/>
    <w:rsid w:val="00EE653F"/>
    <w:rsid w:val="00EF44EF"/>
    <w:rsid w:val="00F053B8"/>
    <w:rsid w:val="00F26593"/>
    <w:rsid w:val="00F315FD"/>
    <w:rsid w:val="00F31D22"/>
    <w:rsid w:val="00F357FA"/>
    <w:rsid w:val="00F476B5"/>
    <w:rsid w:val="00F52563"/>
    <w:rsid w:val="00F73638"/>
    <w:rsid w:val="00F96A90"/>
    <w:rsid w:val="00FA2E1F"/>
    <w:rsid w:val="00FA4236"/>
    <w:rsid w:val="00FB3BED"/>
    <w:rsid w:val="00FC3A6D"/>
    <w:rsid w:val="00FD066A"/>
    <w:rsid w:val="00FD47AF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23E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A23E1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A23E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A23E10"/>
    <w:rPr>
      <w:sz w:val="20"/>
      <w:szCs w:val="20"/>
    </w:rPr>
  </w:style>
  <w:style w:type="character" w:styleId="a8">
    <w:name w:val="Hyperlink"/>
    <w:basedOn w:val="a1"/>
    <w:uiPriority w:val="99"/>
    <w:unhideWhenUsed/>
    <w:rsid w:val="001B39B4"/>
    <w:rPr>
      <w:color w:val="0000FF" w:themeColor="hyperlink"/>
      <w:u w:val="single"/>
    </w:rPr>
  </w:style>
  <w:style w:type="paragraph" w:styleId="a">
    <w:name w:val="List Bullet"/>
    <w:basedOn w:val="a0"/>
    <w:uiPriority w:val="99"/>
    <w:unhideWhenUsed/>
    <w:rsid w:val="00E525B7"/>
    <w:pPr>
      <w:numPr>
        <w:numId w:val="1"/>
      </w:numPr>
      <w:contextualSpacing/>
    </w:pPr>
  </w:style>
  <w:style w:type="paragraph" w:styleId="a9">
    <w:name w:val="List Paragraph"/>
    <w:basedOn w:val="a0"/>
    <w:uiPriority w:val="34"/>
    <w:qFormat/>
    <w:rsid w:val="00134050"/>
    <w:pPr>
      <w:ind w:leftChars="200" w:left="480"/>
    </w:pPr>
  </w:style>
  <w:style w:type="table" w:styleId="aa">
    <w:name w:val="Table Grid"/>
    <w:basedOn w:val="a2"/>
    <w:uiPriority w:val="59"/>
    <w:rsid w:val="000C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0C77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0C773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Emphasis"/>
    <w:basedOn w:val="a1"/>
    <w:uiPriority w:val="20"/>
    <w:qFormat/>
    <w:rsid w:val="00FD47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23E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A23E1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A23E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A23E10"/>
    <w:rPr>
      <w:sz w:val="20"/>
      <w:szCs w:val="20"/>
    </w:rPr>
  </w:style>
  <w:style w:type="character" w:styleId="a8">
    <w:name w:val="Hyperlink"/>
    <w:basedOn w:val="a1"/>
    <w:uiPriority w:val="99"/>
    <w:unhideWhenUsed/>
    <w:rsid w:val="001B39B4"/>
    <w:rPr>
      <w:color w:val="0000FF" w:themeColor="hyperlink"/>
      <w:u w:val="single"/>
    </w:rPr>
  </w:style>
  <w:style w:type="paragraph" w:styleId="a">
    <w:name w:val="List Bullet"/>
    <w:basedOn w:val="a0"/>
    <w:uiPriority w:val="99"/>
    <w:unhideWhenUsed/>
    <w:rsid w:val="00E525B7"/>
    <w:pPr>
      <w:numPr>
        <w:numId w:val="1"/>
      </w:numPr>
      <w:contextualSpacing/>
    </w:pPr>
  </w:style>
  <w:style w:type="paragraph" w:styleId="a9">
    <w:name w:val="List Paragraph"/>
    <w:basedOn w:val="a0"/>
    <w:uiPriority w:val="34"/>
    <w:qFormat/>
    <w:rsid w:val="00134050"/>
    <w:pPr>
      <w:ind w:leftChars="200" w:left="480"/>
    </w:pPr>
  </w:style>
  <w:style w:type="table" w:styleId="aa">
    <w:name w:val="Table Grid"/>
    <w:basedOn w:val="a2"/>
    <w:uiPriority w:val="59"/>
    <w:rsid w:val="000C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0C77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0C773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Emphasis"/>
    <w:basedOn w:val="a1"/>
    <w:uiPriority w:val="20"/>
    <w:qFormat/>
    <w:rsid w:val="00FD47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pa.dgpa.gov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328</Words>
  <Characters>1876</Characters>
  <Application>Microsoft Office Word</Application>
  <DocSecurity>4</DocSecurity>
  <Lines>15</Lines>
  <Paragraphs>4</Paragraphs>
  <ScaleCrop>false</ScaleCrop>
  <Company>DOP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培訓考用處第二科林昆儀</dc:creator>
  <cp:lastModifiedBy>張家祥</cp:lastModifiedBy>
  <cp:revision>2</cp:revision>
  <cp:lastPrinted>2017-02-08T07:24:00Z</cp:lastPrinted>
  <dcterms:created xsi:type="dcterms:W3CDTF">2017-02-21T11:14:00Z</dcterms:created>
  <dcterms:modified xsi:type="dcterms:W3CDTF">2017-02-21T11:14:00Z</dcterms:modified>
</cp:coreProperties>
</file>