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DF" w:rsidRPr="000231F2" w:rsidRDefault="000231F2" w:rsidP="00C46DD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231F2">
        <w:rPr>
          <w:rFonts w:eastAsia="標楷體" w:hAnsi="標楷體"/>
          <w:b/>
          <w:sz w:val="36"/>
          <w:szCs w:val="36"/>
        </w:rPr>
        <w:t>臺北市</w:t>
      </w:r>
      <w:r w:rsidR="00CE1670">
        <w:rPr>
          <w:rFonts w:eastAsia="標楷體" w:hAnsi="標楷體" w:hint="eastAsia"/>
          <w:b/>
          <w:sz w:val="36"/>
          <w:szCs w:val="36"/>
        </w:rPr>
        <w:t>大理</w:t>
      </w:r>
      <w:r w:rsidRPr="000231F2">
        <w:rPr>
          <w:rFonts w:eastAsia="標楷體" w:hAnsi="標楷體"/>
          <w:b/>
          <w:sz w:val="36"/>
          <w:szCs w:val="36"/>
        </w:rPr>
        <w:t>高級中學</w:t>
      </w:r>
      <w:r>
        <w:rPr>
          <w:rFonts w:eastAsia="標楷體" w:hAnsi="標楷體" w:hint="eastAsia"/>
          <w:b/>
          <w:sz w:val="36"/>
          <w:szCs w:val="36"/>
        </w:rPr>
        <w:t>科技部</w:t>
      </w:r>
      <w:r w:rsidR="004E1EC2">
        <w:rPr>
          <w:rFonts w:eastAsia="標楷體" w:hAnsi="標楷體" w:hint="eastAsia"/>
          <w:b/>
          <w:sz w:val="36"/>
          <w:szCs w:val="36"/>
        </w:rPr>
        <w:t xml:space="preserve"> </w:t>
      </w:r>
      <w:r w:rsidRPr="000231F2">
        <w:rPr>
          <w:rFonts w:eastAsia="標楷體" w:hAnsi="標楷體"/>
          <w:b/>
          <w:sz w:val="36"/>
          <w:szCs w:val="36"/>
        </w:rPr>
        <w:t>高瞻計畫專題研究</w:t>
      </w:r>
      <w:r w:rsidR="00747367" w:rsidRPr="000231F2">
        <w:rPr>
          <w:rFonts w:ascii="Times New Roman" w:eastAsia="標楷體" w:hAnsi="Times New Roman" w:cs="Times New Roman"/>
          <w:b/>
          <w:sz w:val="36"/>
          <w:szCs w:val="36"/>
        </w:rPr>
        <w:t>計畫</w:t>
      </w:r>
    </w:p>
    <w:p w:rsidR="004A7B48" w:rsidRPr="00207B77" w:rsidRDefault="00C46DDF" w:rsidP="00C46DDF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207B77">
        <w:rPr>
          <w:rFonts w:ascii="標楷體" w:eastAsia="標楷體" w:hAnsi="標楷體" w:hint="eastAsia"/>
          <w:b/>
          <w:color w:val="000000" w:themeColor="text1"/>
          <w:sz w:val="36"/>
        </w:rPr>
        <w:t>專</w:t>
      </w:r>
      <w:r w:rsidR="000231F2">
        <w:rPr>
          <w:rFonts w:ascii="標楷體" w:eastAsia="標楷體" w:hAnsi="標楷體" w:hint="eastAsia"/>
          <w:b/>
          <w:color w:val="000000" w:themeColor="text1"/>
          <w:sz w:val="36"/>
        </w:rPr>
        <w:t>任</w:t>
      </w:r>
      <w:r w:rsidRPr="00207B77">
        <w:rPr>
          <w:rFonts w:ascii="標楷體" w:eastAsia="標楷體" w:hAnsi="標楷體" w:hint="eastAsia"/>
          <w:b/>
          <w:color w:val="000000" w:themeColor="text1"/>
          <w:sz w:val="36"/>
        </w:rPr>
        <w:t>助理甄選簡章</w:t>
      </w:r>
    </w:p>
    <w:p w:rsidR="007539FE" w:rsidRPr="005E395E" w:rsidRDefault="005E395E" w:rsidP="005E395E">
      <w:pPr>
        <w:spacing w:line="480" w:lineRule="exact"/>
        <w:ind w:left="56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E395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7539FE" w:rsidRPr="005E395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名額：</w:t>
      </w:r>
      <w:r w:rsidR="00C33F4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正取</w:t>
      </w:r>
      <w:r w:rsidR="00C33F4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一</w:t>
      </w:r>
      <w:r w:rsidR="007539FE" w:rsidRPr="00AB18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>名</w:t>
      </w:r>
      <w:r w:rsidR="00A06B9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，備取</w:t>
      </w:r>
      <w:r w:rsidR="00A06B9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若干</w:t>
      </w:r>
      <w:r w:rsidR="008A015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</w:t>
      </w:r>
      <w:r w:rsidR="007539FE" w:rsidRPr="005E395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7539FE" w:rsidRPr="005E395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候補期間</w:t>
      </w:r>
      <w:r w:rsidR="00420D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420D6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個月</w:t>
      </w:r>
      <w:r w:rsidR="007539FE" w:rsidRPr="005E395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5E395E" w:rsidRPr="003616B0" w:rsidRDefault="005E395E" w:rsidP="005E395E">
      <w:pPr>
        <w:spacing w:line="480" w:lineRule="exact"/>
        <w:ind w:left="560" w:hangingChars="200" w:hanging="560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3616B0">
        <w:rPr>
          <w:rFonts w:eastAsia="標楷體" w:hAnsi="標楷體" w:hint="eastAsia"/>
          <w:color w:val="000000" w:themeColor="text1"/>
          <w:sz w:val="28"/>
          <w:szCs w:val="28"/>
        </w:rPr>
        <w:t>二、性別：不拘</w:t>
      </w:r>
    </w:p>
    <w:p w:rsidR="00AB18A0" w:rsidRPr="00AB18A0" w:rsidRDefault="00AB18A0" w:rsidP="00AB18A0">
      <w:pPr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B18A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三、資格條件</w:t>
      </w:r>
    </w:p>
    <w:p w:rsidR="00CE1670" w:rsidRPr="00CE1670" w:rsidRDefault="00CE1670" w:rsidP="00CE1670">
      <w:pPr>
        <w:spacing w:line="480" w:lineRule="exact"/>
        <w:jc w:val="both"/>
        <w:rPr>
          <w:rFonts w:eastAsia="標楷體" w:hAnsi="標楷體"/>
          <w:sz w:val="28"/>
          <w:szCs w:val="28"/>
        </w:rPr>
      </w:pPr>
      <w:r w:rsidRPr="00CE1670">
        <w:rPr>
          <w:rFonts w:eastAsia="標楷體" w:hAnsi="標楷體"/>
          <w:sz w:val="28"/>
          <w:szCs w:val="28"/>
        </w:rPr>
        <w:t>(</w:t>
      </w:r>
      <w:r w:rsidRPr="00CE1670">
        <w:rPr>
          <w:rFonts w:eastAsia="標楷體" w:hAnsi="標楷體"/>
          <w:sz w:val="28"/>
          <w:szCs w:val="28"/>
        </w:rPr>
        <w:t>一</w:t>
      </w:r>
      <w:r w:rsidRPr="00CE1670">
        <w:rPr>
          <w:rFonts w:eastAsia="標楷體" w:hAnsi="標楷體"/>
          <w:sz w:val="28"/>
          <w:szCs w:val="28"/>
        </w:rPr>
        <w:t>)</w:t>
      </w:r>
      <w:r w:rsidRPr="00CE1670">
        <w:rPr>
          <w:rFonts w:eastAsia="標楷體" w:hAnsi="標楷體"/>
          <w:sz w:val="28"/>
          <w:szCs w:val="28"/>
        </w:rPr>
        <w:t>教育部</w:t>
      </w:r>
      <w:r w:rsidRPr="00CE1670">
        <w:rPr>
          <w:rFonts w:eastAsia="標楷體" w:hAnsi="標楷體" w:hint="eastAsia"/>
          <w:sz w:val="28"/>
          <w:szCs w:val="28"/>
        </w:rPr>
        <w:t>認可之國內、國外大學</w:t>
      </w:r>
      <w:r w:rsidRPr="00CE1670">
        <w:rPr>
          <w:rFonts w:eastAsia="標楷體" w:hAnsi="標楷體" w:hint="eastAsia"/>
          <w:sz w:val="28"/>
          <w:szCs w:val="28"/>
        </w:rPr>
        <w:t>(</w:t>
      </w:r>
      <w:r w:rsidRPr="00CE1670">
        <w:rPr>
          <w:rFonts w:eastAsia="標楷體" w:hAnsi="標楷體" w:hint="eastAsia"/>
          <w:sz w:val="28"/>
          <w:szCs w:val="28"/>
        </w:rPr>
        <w:t>含</w:t>
      </w:r>
      <w:r w:rsidRPr="00CE1670">
        <w:rPr>
          <w:rFonts w:eastAsia="標楷體" w:hAnsi="標楷體" w:hint="eastAsia"/>
          <w:sz w:val="28"/>
          <w:szCs w:val="28"/>
        </w:rPr>
        <w:t>)</w:t>
      </w:r>
      <w:r w:rsidRPr="00CE1670">
        <w:rPr>
          <w:rFonts w:eastAsia="標楷體" w:hAnsi="標楷體" w:hint="eastAsia"/>
          <w:sz w:val="28"/>
          <w:szCs w:val="28"/>
        </w:rPr>
        <w:t>以上畢業</w:t>
      </w:r>
      <w:r w:rsidRPr="00CE1670">
        <w:rPr>
          <w:rFonts w:eastAsia="標楷體" w:hAnsi="標楷體"/>
          <w:sz w:val="28"/>
          <w:szCs w:val="28"/>
        </w:rPr>
        <w:t>。</w:t>
      </w:r>
    </w:p>
    <w:p w:rsidR="00CE1670" w:rsidRPr="00CE1670" w:rsidRDefault="00CE1670" w:rsidP="00CE1670">
      <w:pPr>
        <w:spacing w:line="480" w:lineRule="exact"/>
        <w:jc w:val="both"/>
        <w:rPr>
          <w:rFonts w:eastAsia="標楷體" w:hAnsi="標楷體"/>
          <w:sz w:val="28"/>
          <w:szCs w:val="28"/>
        </w:rPr>
      </w:pPr>
      <w:r w:rsidRPr="00CE1670">
        <w:rPr>
          <w:rFonts w:eastAsia="標楷體" w:hAnsi="標楷體"/>
          <w:sz w:val="28"/>
          <w:szCs w:val="28"/>
        </w:rPr>
        <w:t>(</w:t>
      </w:r>
      <w:r w:rsidRPr="00CE1670">
        <w:rPr>
          <w:rFonts w:eastAsia="標楷體" w:hAnsi="標楷體"/>
          <w:sz w:val="28"/>
          <w:szCs w:val="28"/>
        </w:rPr>
        <w:t>二</w:t>
      </w:r>
      <w:r w:rsidRPr="00CE1670">
        <w:rPr>
          <w:rFonts w:eastAsia="標楷體" w:hAnsi="標楷體"/>
          <w:sz w:val="28"/>
          <w:szCs w:val="28"/>
        </w:rPr>
        <w:t>)</w:t>
      </w:r>
      <w:r w:rsidRPr="00CE1670">
        <w:rPr>
          <w:rFonts w:eastAsia="標楷體" w:hAnsi="標楷體" w:hint="eastAsia"/>
          <w:sz w:val="28"/>
          <w:szCs w:val="28"/>
        </w:rPr>
        <w:t xml:space="preserve"> </w:t>
      </w:r>
      <w:r w:rsidRPr="00CE1670">
        <w:rPr>
          <w:rFonts w:eastAsia="標楷體" w:hAnsi="標楷體" w:hint="eastAsia"/>
          <w:sz w:val="28"/>
          <w:szCs w:val="28"/>
        </w:rPr>
        <w:t>態度</w:t>
      </w:r>
      <w:r w:rsidRPr="00CE1670">
        <w:rPr>
          <w:rFonts w:eastAsia="標楷體" w:hAnsi="標楷體"/>
          <w:sz w:val="28"/>
          <w:szCs w:val="28"/>
        </w:rPr>
        <w:t>積極</w:t>
      </w:r>
      <w:r w:rsidRPr="00CE1670">
        <w:rPr>
          <w:rFonts w:eastAsia="標楷體" w:hAnsi="標楷體" w:hint="eastAsia"/>
          <w:sz w:val="28"/>
          <w:szCs w:val="28"/>
        </w:rPr>
        <w:t>熱忱，</w:t>
      </w:r>
      <w:r w:rsidRPr="00CE1670">
        <w:rPr>
          <w:rFonts w:eastAsia="標楷體" w:hAnsi="標楷體"/>
          <w:sz w:val="28"/>
          <w:szCs w:val="28"/>
        </w:rPr>
        <w:t>具資訊</w:t>
      </w:r>
      <w:r w:rsidRPr="00CE1670">
        <w:rPr>
          <w:rFonts w:eastAsia="標楷體" w:hAnsi="標楷體" w:hint="eastAsia"/>
          <w:sz w:val="28"/>
          <w:szCs w:val="28"/>
        </w:rPr>
        <w:t>、溝通協調及執行能力</w:t>
      </w:r>
      <w:r w:rsidRPr="00CE1670">
        <w:rPr>
          <w:rFonts w:eastAsia="標楷體" w:hAnsi="標楷體"/>
          <w:sz w:val="28"/>
          <w:szCs w:val="28"/>
        </w:rPr>
        <w:t>。</w:t>
      </w:r>
    </w:p>
    <w:p w:rsidR="00CE1670" w:rsidRPr="00CE1670" w:rsidRDefault="00CE1670" w:rsidP="00CE1670">
      <w:pPr>
        <w:spacing w:line="480" w:lineRule="exact"/>
        <w:jc w:val="both"/>
        <w:rPr>
          <w:rFonts w:eastAsia="標楷體" w:hAnsi="標楷體"/>
          <w:sz w:val="28"/>
          <w:szCs w:val="28"/>
        </w:rPr>
      </w:pPr>
      <w:r w:rsidRPr="00CE1670">
        <w:rPr>
          <w:rFonts w:eastAsia="標楷體" w:hAnsi="標楷體" w:hint="eastAsia"/>
          <w:sz w:val="28"/>
          <w:szCs w:val="28"/>
        </w:rPr>
        <w:t>(</w:t>
      </w:r>
      <w:r w:rsidRPr="00CE1670">
        <w:rPr>
          <w:rFonts w:eastAsia="標楷體" w:hAnsi="標楷體" w:hint="eastAsia"/>
          <w:sz w:val="28"/>
          <w:szCs w:val="28"/>
        </w:rPr>
        <w:t>三</w:t>
      </w:r>
      <w:r w:rsidRPr="00CE1670">
        <w:rPr>
          <w:rFonts w:eastAsia="標楷體" w:hAnsi="標楷體" w:hint="eastAsia"/>
          <w:sz w:val="28"/>
          <w:szCs w:val="28"/>
        </w:rPr>
        <w:t xml:space="preserve">) </w:t>
      </w:r>
      <w:r w:rsidR="00414B70" w:rsidRPr="00CE1670">
        <w:rPr>
          <w:rFonts w:eastAsia="標楷體" w:hAnsi="標楷體"/>
          <w:sz w:val="28"/>
          <w:szCs w:val="28"/>
        </w:rPr>
        <w:t>有計畫專案行政助理之經驗者佳</w:t>
      </w:r>
      <w:r w:rsidR="00414B70">
        <w:rPr>
          <w:rFonts w:ascii="新細明體" w:eastAsia="新細明體" w:hAnsi="新細明體" w:hint="eastAsia"/>
          <w:sz w:val="28"/>
          <w:szCs w:val="28"/>
        </w:rPr>
        <w:t>，</w:t>
      </w:r>
      <w:r w:rsidRPr="00CE1670">
        <w:rPr>
          <w:rFonts w:eastAsia="標楷體" w:hAnsi="標楷體" w:hint="eastAsia"/>
          <w:sz w:val="28"/>
          <w:szCs w:val="28"/>
        </w:rPr>
        <w:t>具有與本專案相關</w:t>
      </w:r>
      <w:r w:rsidR="00E36DC1">
        <w:rPr>
          <w:rFonts w:eastAsia="標楷體" w:hAnsi="標楷體" w:hint="eastAsia"/>
          <w:sz w:val="28"/>
          <w:szCs w:val="28"/>
        </w:rPr>
        <w:t>之</w:t>
      </w:r>
      <w:r w:rsidR="00E36DC1" w:rsidRPr="00414B70">
        <w:rPr>
          <w:rFonts w:eastAsia="標楷體" w:hAnsi="標楷體" w:hint="eastAsia"/>
          <w:b/>
          <w:sz w:val="32"/>
          <w:szCs w:val="28"/>
          <w:bdr w:val="single" w:sz="4" w:space="0" w:color="auto"/>
        </w:rPr>
        <w:t>科學</w:t>
      </w:r>
      <w:r w:rsidR="00E36DC1">
        <w:rPr>
          <w:rFonts w:ascii="標楷體" w:eastAsia="標楷體" w:hAnsi="標楷體" w:hint="eastAsia"/>
          <w:b/>
          <w:sz w:val="28"/>
          <w:szCs w:val="28"/>
        </w:rPr>
        <w:t>、</w:t>
      </w:r>
      <w:r w:rsidR="00E36DC1" w:rsidRPr="00414B70">
        <w:rPr>
          <w:rFonts w:eastAsia="標楷體" w:hAnsi="標楷體" w:hint="eastAsia"/>
          <w:b/>
          <w:sz w:val="32"/>
          <w:szCs w:val="28"/>
          <w:bdr w:val="single" w:sz="4" w:space="0" w:color="auto"/>
        </w:rPr>
        <w:t>餐飲</w:t>
      </w:r>
      <w:r w:rsidR="00E36DC1" w:rsidRPr="00E36DC1">
        <w:rPr>
          <w:rFonts w:eastAsia="標楷體" w:hAnsi="標楷體" w:hint="eastAsia"/>
          <w:b/>
          <w:sz w:val="32"/>
          <w:szCs w:val="28"/>
        </w:rPr>
        <w:t>與</w:t>
      </w:r>
      <w:r w:rsidR="00E36DC1" w:rsidRPr="00414B70">
        <w:rPr>
          <w:rFonts w:eastAsia="標楷體" w:hAnsi="標楷體" w:hint="eastAsia"/>
          <w:b/>
          <w:sz w:val="32"/>
          <w:szCs w:val="28"/>
          <w:bdr w:val="single" w:sz="4" w:space="0" w:color="auto"/>
        </w:rPr>
        <w:t>教育</w:t>
      </w:r>
      <w:r w:rsidRPr="00CE1670">
        <w:rPr>
          <w:rFonts w:eastAsia="標楷體" w:hAnsi="標楷體" w:hint="eastAsia"/>
          <w:sz w:val="28"/>
          <w:szCs w:val="28"/>
        </w:rPr>
        <w:t>知識學養者尤佳</w:t>
      </w:r>
      <w:r w:rsidRPr="00CE1670">
        <w:rPr>
          <w:rFonts w:eastAsia="標楷體" w:hAnsi="標楷體"/>
          <w:sz w:val="28"/>
          <w:szCs w:val="28"/>
        </w:rPr>
        <w:t>。</w:t>
      </w:r>
    </w:p>
    <w:p w:rsidR="00CE1670" w:rsidRPr="00CE1670" w:rsidRDefault="00CE1670" w:rsidP="00CE1670">
      <w:pPr>
        <w:spacing w:line="480" w:lineRule="exact"/>
        <w:jc w:val="both"/>
        <w:rPr>
          <w:rFonts w:eastAsia="標楷體" w:hAnsi="標楷體"/>
          <w:sz w:val="28"/>
          <w:szCs w:val="28"/>
        </w:rPr>
      </w:pPr>
      <w:r w:rsidRPr="00CE1670">
        <w:rPr>
          <w:rFonts w:eastAsia="標楷體" w:hAnsi="標楷體"/>
          <w:sz w:val="28"/>
          <w:szCs w:val="28"/>
        </w:rPr>
        <w:t>(</w:t>
      </w:r>
      <w:r w:rsidR="00414B70">
        <w:rPr>
          <w:rFonts w:eastAsia="標楷體" w:hAnsi="標楷體" w:hint="eastAsia"/>
          <w:sz w:val="28"/>
          <w:szCs w:val="28"/>
        </w:rPr>
        <w:t>四</w:t>
      </w:r>
      <w:r w:rsidRPr="00CE1670">
        <w:rPr>
          <w:rFonts w:eastAsia="標楷體" w:hAnsi="標楷體"/>
          <w:sz w:val="28"/>
          <w:szCs w:val="28"/>
        </w:rPr>
        <w:t>)</w:t>
      </w:r>
      <w:r w:rsidRPr="00CE1670">
        <w:rPr>
          <w:rFonts w:eastAsia="標楷體" w:hAnsi="標楷體"/>
          <w:sz w:val="28"/>
          <w:szCs w:val="28"/>
        </w:rPr>
        <w:t>未具有「公務人員任用法」第</w:t>
      </w:r>
      <w:r w:rsidRPr="00CE1670">
        <w:rPr>
          <w:rFonts w:eastAsia="標楷體" w:hAnsi="標楷體"/>
          <w:sz w:val="28"/>
          <w:szCs w:val="28"/>
        </w:rPr>
        <w:t>28</w:t>
      </w:r>
      <w:r w:rsidRPr="00CE1670">
        <w:rPr>
          <w:rFonts w:eastAsia="標楷體" w:hAnsi="標楷體"/>
          <w:sz w:val="28"/>
          <w:szCs w:val="28"/>
        </w:rPr>
        <w:t>條各款情事之ㄧ者。</w:t>
      </w:r>
    </w:p>
    <w:p w:rsidR="00AB18A0" w:rsidRPr="00AB18A0" w:rsidRDefault="00AB18A0" w:rsidP="00AB18A0">
      <w:pPr>
        <w:spacing w:line="480" w:lineRule="exact"/>
        <w:jc w:val="both"/>
        <w:rPr>
          <w:rFonts w:eastAsia="標楷體"/>
          <w:sz w:val="28"/>
          <w:szCs w:val="28"/>
        </w:rPr>
      </w:pPr>
      <w:r w:rsidRPr="00AB18A0">
        <w:rPr>
          <w:rFonts w:eastAsia="標楷體" w:hAnsi="標楷體" w:hint="eastAsia"/>
          <w:sz w:val="28"/>
          <w:szCs w:val="28"/>
        </w:rPr>
        <w:t>四、工作項目</w:t>
      </w:r>
    </w:p>
    <w:p w:rsidR="00FA07F4" w:rsidRPr="00393B35" w:rsidRDefault="00AB18A0" w:rsidP="00CE1670">
      <w:pPr>
        <w:snapToGrid w:val="0"/>
        <w:ind w:left="480"/>
        <w:jc w:val="both"/>
        <w:rPr>
          <w:rFonts w:ascii="Times New Roman" w:eastAsia="標楷體" w:hAnsi="標楷體" w:cs="Times New Roman"/>
          <w:sz w:val="28"/>
          <w:szCs w:val="28"/>
        </w:rPr>
      </w:pPr>
      <w:r w:rsidRPr="00393B35">
        <w:rPr>
          <w:rFonts w:eastAsia="標楷體"/>
          <w:color w:val="000000" w:themeColor="text1"/>
          <w:sz w:val="28"/>
          <w:szCs w:val="28"/>
        </w:rPr>
        <w:t>(</w:t>
      </w:r>
      <w:r w:rsidRPr="00393B35">
        <w:rPr>
          <w:rFonts w:eastAsia="標楷體"/>
          <w:color w:val="000000" w:themeColor="text1"/>
          <w:sz w:val="28"/>
          <w:szCs w:val="28"/>
        </w:rPr>
        <w:t>一</w:t>
      </w:r>
      <w:r w:rsidRPr="00393B35">
        <w:rPr>
          <w:rFonts w:eastAsia="標楷體"/>
          <w:color w:val="000000" w:themeColor="text1"/>
          <w:sz w:val="28"/>
          <w:szCs w:val="28"/>
        </w:rPr>
        <w:t>)</w:t>
      </w:r>
      <w:r w:rsidR="00FA07F4" w:rsidRPr="00393B35">
        <w:rPr>
          <w:rFonts w:eastAsia="標楷體" w:hAnsi="標楷體" w:hint="eastAsia"/>
          <w:sz w:val="28"/>
          <w:szCs w:val="28"/>
        </w:rPr>
        <w:t>負責協助計畫研究、會議記錄、資料整合與聯絡工作</w:t>
      </w:r>
    </w:p>
    <w:p w:rsidR="00FA07F4" w:rsidRPr="00393B35" w:rsidRDefault="00FA07F4" w:rsidP="00CE1670">
      <w:pPr>
        <w:snapToGrid w:val="0"/>
        <w:ind w:left="480"/>
        <w:jc w:val="both"/>
        <w:rPr>
          <w:rFonts w:ascii="Times New Roman" w:eastAsia="標楷體" w:hAnsi="標楷體" w:cs="Times New Roman"/>
          <w:sz w:val="28"/>
          <w:szCs w:val="28"/>
        </w:rPr>
      </w:pPr>
      <w:r w:rsidRPr="00393B35">
        <w:rPr>
          <w:rFonts w:eastAsia="標楷體" w:hAnsi="新細明體" w:hint="eastAsia"/>
          <w:color w:val="000000" w:themeColor="text1"/>
          <w:sz w:val="28"/>
          <w:szCs w:val="28"/>
        </w:rPr>
        <w:t>(</w:t>
      </w:r>
      <w:r w:rsidRPr="00393B35">
        <w:rPr>
          <w:rFonts w:eastAsia="標楷體" w:hAnsi="新細明體" w:hint="eastAsia"/>
          <w:color w:val="000000" w:themeColor="text1"/>
          <w:sz w:val="28"/>
          <w:szCs w:val="28"/>
        </w:rPr>
        <w:t>二</w:t>
      </w:r>
      <w:r w:rsidRPr="00393B35">
        <w:rPr>
          <w:rFonts w:eastAsia="標楷體" w:hAnsi="新細明體" w:hint="eastAsia"/>
          <w:color w:val="000000" w:themeColor="text1"/>
          <w:sz w:val="28"/>
          <w:szCs w:val="28"/>
        </w:rPr>
        <w:t>)</w:t>
      </w:r>
      <w:r w:rsidRPr="00393B35">
        <w:rPr>
          <w:rFonts w:ascii="Times New Roman" w:eastAsia="標楷體" w:hAnsi="標楷體" w:cs="Times New Roman" w:hint="eastAsia"/>
          <w:sz w:val="28"/>
          <w:szCs w:val="28"/>
        </w:rPr>
        <w:t>接受計畫相關人員之工作指派與交辦事項之完成</w:t>
      </w:r>
    </w:p>
    <w:p w:rsidR="00393B35" w:rsidRPr="00393B35" w:rsidRDefault="00393B35" w:rsidP="00CE1670">
      <w:pPr>
        <w:snapToGrid w:val="0"/>
        <w:ind w:left="480"/>
        <w:jc w:val="both"/>
        <w:rPr>
          <w:rFonts w:ascii="Times New Roman" w:eastAsia="標楷體" w:hAnsi="標楷體" w:cs="Times New Roman"/>
          <w:sz w:val="28"/>
          <w:szCs w:val="28"/>
        </w:rPr>
      </w:pPr>
      <w:r w:rsidRPr="00393B35">
        <w:rPr>
          <w:rFonts w:eastAsia="標楷體" w:hint="eastAsia"/>
          <w:color w:val="000000" w:themeColor="text1"/>
          <w:sz w:val="28"/>
          <w:szCs w:val="28"/>
        </w:rPr>
        <w:t>(</w:t>
      </w:r>
      <w:r w:rsidRPr="00393B35">
        <w:rPr>
          <w:rFonts w:eastAsia="標楷體" w:hint="eastAsia"/>
          <w:color w:val="000000" w:themeColor="text1"/>
          <w:sz w:val="28"/>
          <w:szCs w:val="28"/>
        </w:rPr>
        <w:t>三</w:t>
      </w:r>
      <w:r w:rsidRPr="00393B35">
        <w:rPr>
          <w:rFonts w:eastAsia="標楷體" w:hint="eastAsia"/>
          <w:color w:val="000000" w:themeColor="text1"/>
          <w:sz w:val="28"/>
          <w:szCs w:val="28"/>
        </w:rPr>
        <w:t>)</w:t>
      </w:r>
      <w:r w:rsidRPr="00393B35">
        <w:rPr>
          <w:rFonts w:eastAsia="標楷體" w:hAnsi="標楷體" w:hint="eastAsia"/>
          <w:sz w:val="28"/>
          <w:szCs w:val="28"/>
        </w:rPr>
        <w:t>參與相關必要之研習活動或會議，並辦理各項會議之相關工作。</w:t>
      </w:r>
    </w:p>
    <w:p w:rsidR="00AB18A0" w:rsidRPr="00393B35" w:rsidRDefault="00AB18A0" w:rsidP="00CE1670">
      <w:pPr>
        <w:pStyle w:val="31"/>
        <w:snapToGrid w:val="0"/>
        <w:spacing w:after="0" w:line="480" w:lineRule="exact"/>
        <w:ind w:leftChars="204" w:left="490"/>
        <w:jc w:val="both"/>
        <w:rPr>
          <w:rFonts w:eastAsia="標楷體" w:hAnsi="新細明體"/>
          <w:color w:val="000000" w:themeColor="text1"/>
          <w:sz w:val="28"/>
          <w:szCs w:val="28"/>
        </w:rPr>
      </w:pPr>
      <w:r w:rsidRPr="00393B35">
        <w:rPr>
          <w:rFonts w:eastAsia="標楷體" w:hAnsi="新細明體" w:hint="eastAsia"/>
          <w:color w:val="000000" w:themeColor="text1"/>
          <w:sz w:val="28"/>
          <w:szCs w:val="28"/>
        </w:rPr>
        <w:t>(</w:t>
      </w:r>
      <w:r w:rsidR="00393B35" w:rsidRPr="00393B35">
        <w:rPr>
          <w:rFonts w:eastAsia="標楷體" w:hAnsi="新細明體" w:hint="eastAsia"/>
          <w:color w:val="000000" w:themeColor="text1"/>
          <w:sz w:val="28"/>
          <w:szCs w:val="28"/>
        </w:rPr>
        <w:t>四</w:t>
      </w:r>
      <w:r w:rsidRPr="00393B35">
        <w:rPr>
          <w:rFonts w:eastAsia="標楷體" w:hAnsi="新細明體" w:hint="eastAsia"/>
          <w:color w:val="000000" w:themeColor="text1"/>
          <w:sz w:val="28"/>
          <w:szCs w:val="28"/>
        </w:rPr>
        <w:t>)</w:t>
      </w:r>
      <w:r w:rsidR="00207B77" w:rsidRPr="00393B35">
        <w:rPr>
          <w:rFonts w:eastAsia="標楷體" w:hAnsi="新細明體" w:hint="eastAsia"/>
          <w:color w:val="000000" w:themeColor="text1"/>
          <w:sz w:val="28"/>
          <w:szCs w:val="28"/>
        </w:rPr>
        <w:t>學校</w:t>
      </w:r>
      <w:r w:rsidRPr="00393B35">
        <w:rPr>
          <w:rFonts w:eastAsia="標楷體" w:hAnsi="新細明體"/>
          <w:color w:val="000000" w:themeColor="text1"/>
          <w:sz w:val="28"/>
          <w:szCs w:val="28"/>
        </w:rPr>
        <w:t>其他臨時交辦事項。</w:t>
      </w:r>
    </w:p>
    <w:p w:rsidR="00AB18A0" w:rsidRPr="00AB18A0" w:rsidRDefault="00AB18A0" w:rsidP="00AB18A0">
      <w:pPr>
        <w:spacing w:line="480" w:lineRule="exact"/>
        <w:ind w:left="560" w:hangingChars="200" w:hanging="560"/>
        <w:jc w:val="both"/>
        <w:rPr>
          <w:rFonts w:eastAsia="標楷體" w:hAnsi="標楷體"/>
          <w:color w:val="000000" w:themeColor="text1"/>
          <w:sz w:val="28"/>
          <w:szCs w:val="28"/>
        </w:rPr>
      </w:pPr>
      <w:r>
        <w:rPr>
          <w:rFonts w:eastAsia="標楷體" w:hAnsi="標楷體" w:hint="eastAsia"/>
          <w:color w:val="000000" w:themeColor="text1"/>
          <w:sz w:val="28"/>
          <w:szCs w:val="28"/>
        </w:rPr>
        <w:t>五</w:t>
      </w:r>
      <w:r w:rsidRPr="003616B0">
        <w:rPr>
          <w:rFonts w:eastAsia="標楷體" w:hAnsi="標楷體" w:hint="eastAsia"/>
          <w:color w:val="000000" w:themeColor="text1"/>
          <w:sz w:val="28"/>
          <w:szCs w:val="28"/>
        </w:rPr>
        <w:t>、工作地點：</w:t>
      </w:r>
      <w:hyperlink r:id="rId8" w:history="1">
        <w:r w:rsidRPr="003616B0">
          <w:rPr>
            <w:rFonts w:eastAsia="標楷體" w:hAnsi="標楷體"/>
            <w:color w:val="000000" w:themeColor="text1"/>
            <w:sz w:val="28"/>
            <w:szCs w:val="28"/>
          </w:rPr>
          <w:t>臺北市立</w:t>
        </w:r>
        <w:r w:rsidR="00CE1670">
          <w:rPr>
            <w:rFonts w:eastAsia="標楷體" w:hAnsi="標楷體"/>
            <w:color w:val="000000" w:themeColor="text1"/>
            <w:sz w:val="28"/>
            <w:szCs w:val="28"/>
          </w:rPr>
          <w:t>大理</w:t>
        </w:r>
        <w:r w:rsidRPr="003616B0">
          <w:rPr>
            <w:rFonts w:eastAsia="標楷體" w:hAnsi="標楷體"/>
            <w:color w:val="000000" w:themeColor="text1"/>
            <w:sz w:val="28"/>
            <w:szCs w:val="28"/>
          </w:rPr>
          <w:t>高級中學</w:t>
        </w:r>
      </w:hyperlink>
      <w:r w:rsidRPr="003616B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276E6B">
        <w:rPr>
          <w:rFonts w:eastAsia="標楷體" w:hAnsi="標楷體" w:hint="eastAsia"/>
          <w:color w:val="000000" w:themeColor="text1"/>
          <w:sz w:val="28"/>
          <w:szCs w:val="28"/>
        </w:rPr>
        <w:t>臺</w:t>
      </w:r>
      <w:r w:rsidRPr="003616B0">
        <w:rPr>
          <w:rFonts w:eastAsia="標楷體" w:hAnsi="標楷體"/>
          <w:color w:val="000000" w:themeColor="text1"/>
          <w:sz w:val="28"/>
          <w:szCs w:val="28"/>
        </w:rPr>
        <w:t>北市</w:t>
      </w:r>
      <w:r w:rsidR="00CE1670">
        <w:rPr>
          <w:rFonts w:eastAsia="標楷體" w:hAnsi="標楷體" w:hint="eastAsia"/>
          <w:color w:val="000000" w:themeColor="text1"/>
          <w:sz w:val="28"/>
          <w:szCs w:val="28"/>
        </w:rPr>
        <w:t>萬華長順街</w:t>
      </w:r>
      <w:r w:rsidR="00CE1670">
        <w:rPr>
          <w:rFonts w:eastAsia="標楷體" w:hAnsi="標楷體" w:hint="eastAsia"/>
          <w:color w:val="000000" w:themeColor="text1"/>
          <w:sz w:val="28"/>
          <w:szCs w:val="28"/>
        </w:rPr>
        <w:t>2</w:t>
      </w:r>
      <w:r w:rsidRPr="003616B0">
        <w:rPr>
          <w:rFonts w:eastAsia="標楷體" w:hAnsi="標楷體"/>
          <w:color w:val="000000" w:themeColor="text1"/>
          <w:sz w:val="28"/>
          <w:szCs w:val="28"/>
        </w:rPr>
        <w:t>號</w:t>
      </w:r>
      <w:r w:rsidRPr="003616B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</w:p>
    <w:p w:rsidR="003616B0" w:rsidRDefault="00AB18A0" w:rsidP="009977CF">
      <w:pPr>
        <w:spacing w:line="480" w:lineRule="exact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5E395E" w:rsidRPr="00AB18A0">
        <w:rPr>
          <w:rFonts w:eastAsia="標楷體" w:hAnsi="標楷體" w:hint="eastAsia"/>
          <w:sz w:val="28"/>
          <w:szCs w:val="28"/>
        </w:rPr>
        <w:t>、</w:t>
      </w:r>
      <w:r w:rsidR="007539FE" w:rsidRPr="00AB18A0">
        <w:rPr>
          <w:rFonts w:eastAsia="標楷體" w:hAnsi="標楷體" w:hint="eastAsia"/>
          <w:sz w:val="28"/>
          <w:szCs w:val="28"/>
        </w:rPr>
        <w:t>月</w:t>
      </w:r>
      <w:r w:rsidR="009977CF">
        <w:rPr>
          <w:rFonts w:eastAsia="標楷體" w:hAnsi="標楷體" w:hint="eastAsia"/>
          <w:sz w:val="28"/>
          <w:szCs w:val="28"/>
        </w:rPr>
        <w:t>薪</w:t>
      </w:r>
      <w:r w:rsidR="009977CF">
        <w:rPr>
          <w:rFonts w:eastAsia="標楷體" w:hAnsi="標楷體" w:hint="eastAsia"/>
          <w:sz w:val="28"/>
          <w:szCs w:val="28"/>
        </w:rPr>
        <w:t xml:space="preserve">: </w:t>
      </w:r>
      <w:r w:rsidR="005A351B" w:rsidRPr="003A50B4">
        <w:rPr>
          <w:rFonts w:ascii="標楷體" w:eastAsia="標楷體" w:hAnsi="標楷體" w:hint="eastAsia"/>
          <w:sz w:val="28"/>
          <w:szCs w:val="28"/>
        </w:rPr>
        <w:t>大學畢:</w:t>
      </w:r>
      <w:r w:rsidR="005A351B" w:rsidRPr="003A50B4">
        <w:rPr>
          <w:rFonts w:ascii="標楷體" w:eastAsia="標楷體" w:hAnsi="標楷體"/>
          <w:sz w:val="28"/>
          <w:szCs w:val="28"/>
        </w:rPr>
        <w:t xml:space="preserve"> 31,520</w:t>
      </w:r>
      <w:r w:rsidR="005A351B" w:rsidRPr="003A50B4">
        <w:rPr>
          <w:rFonts w:ascii="標楷體" w:eastAsia="標楷體" w:hAnsi="標楷體" w:hint="eastAsia"/>
          <w:sz w:val="28"/>
          <w:szCs w:val="28"/>
        </w:rPr>
        <w:t>以上   碩士:</w:t>
      </w:r>
      <w:r w:rsidR="005A351B" w:rsidRPr="003A50B4">
        <w:rPr>
          <w:rFonts w:ascii="標楷體" w:eastAsia="標楷體" w:hAnsi="標楷體"/>
          <w:sz w:val="28"/>
          <w:szCs w:val="28"/>
        </w:rPr>
        <w:t>36,050</w:t>
      </w:r>
      <w:r w:rsidR="005A351B" w:rsidRPr="003A50B4">
        <w:rPr>
          <w:rFonts w:ascii="標楷體" w:eastAsia="標楷體" w:hAnsi="標楷體" w:hint="eastAsia"/>
          <w:sz w:val="28"/>
          <w:szCs w:val="28"/>
        </w:rPr>
        <w:t>以上</w:t>
      </w:r>
      <w:r w:rsidR="009977CF">
        <w:rPr>
          <w:rFonts w:ascii="Times New Roman" w:eastAsia="標楷體" w:hAnsi="Times New Roman"/>
        </w:rPr>
        <w:t>（需自付勞健保及離職儲金自付部份）。</w:t>
      </w:r>
      <w:r w:rsidR="003616B0" w:rsidRPr="005364C1">
        <w:rPr>
          <w:rFonts w:eastAsia="標楷體" w:hAnsi="標楷體" w:hint="eastAsia"/>
          <w:color w:val="000000" w:themeColor="text1"/>
          <w:sz w:val="28"/>
          <w:szCs w:val="28"/>
        </w:rPr>
        <w:t>依</w:t>
      </w:r>
      <w:r w:rsidR="003616B0" w:rsidRPr="00AB18A0">
        <w:rPr>
          <w:rFonts w:eastAsia="標楷體"/>
          <w:color w:val="000000" w:themeColor="text1"/>
          <w:sz w:val="28"/>
          <w:szCs w:val="28"/>
        </w:rPr>
        <w:t>「</w:t>
      </w:r>
      <w:r w:rsidR="00AB2D32" w:rsidRPr="00AB2D32">
        <w:rPr>
          <w:rFonts w:eastAsia="標楷體" w:hint="eastAsia"/>
          <w:color w:val="000000" w:themeColor="text1"/>
          <w:sz w:val="28"/>
          <w:szCs w:val="28"/>
        </w:rPr>
        <w:t>科技部補助專題研究計畫專任助理人員工作酬金參考表</w:t>
      </w:r>
      <w:r w:rsidR="003616B0" w:rsidRPr="00AB18A0">
        <w:rPr>
          <w:rFonts w:eastAsia="標楷體"/>
          <w:color w:val="000000" w:themeColor="text1"/>
          <w:sz w:val="28"/>
          <w:szCs w:val="28"/>
        </w:rPr>
        <w:t>」辦理。</w:t>
      </w:r>
    </w:p>
    <w:p w:rsidR="00335D16" w:rsidRPr="005364C1" w:rsidRDefault="00335D16" w:rsidP="003616B0">
      <w:pPr>
        <w:pStyle w:val="2"/>
        <w:spacing w:after="0" w:line="480" w:lineRule="exact"/>
        <w:ind w:leftChars="256" w:left="614"/>
        <w:jc w:val="both"/>
        <w:rPr>
          <w:rFonts w:asciiTheme="minorHAnsi" w:eastAsia="標楷體" w:hAnsi="標楷體" w:cstheme="minorBidi"/>
          <w:color w:val="000000" w:themeColor="text1"/>
          <w:sz w:val="28"/>
          <w:szCs w:val="28"/>
        </w:rPr>
      </w:pPr>
      <w:r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本計畫預定將執行</w:t>
      </w:r>
      <w:r w:rsidR="00E36DC1"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28</w:t>
      </w:r>
      <w:r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個月</w:t>
      </w:r>
      <w:r>
        <w:rPr>
          <w:rFonts w:ascii="新細明體" w:hAnsi="新細明體" w:cstheme="minorBidi" w:hint="eastAsia"/>
          <w:color w:val="000000" w:themeColor="text1"/>
          <w:sz w:val="28"/>
          <w:szCs w:val="28"/>
        </w:rPr>
        <w:t>，</w:t>
      </w:r>
      <w:r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是否續任視</w:t>
      </w:r>
      <w:r w:rsidR="00E36DC1"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績效與</w:t>
      </w:r>
      <w:r w:rsidR="009977CF"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本專案</w:t>
      </w:r>
      <w:r w:rsidR="00E36DC1"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研續</w:t>
      </w:r>
      <w:r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而定</w:t>
      </w:r>
      <w:r w:rsidR="00E36DC1">
        <w:rPr>
          <w:rFonts w:ascii="微軟正黑體" w:eastAsia="微軟正黑體" w:hAnsi="微軟正黑體" w:cstheme="minorBidi" w:hint="eastAsia"/>
          <w:color w:val="000000" w:themeColor="text1"/>
          <w:sz w:val="28"/>
          <w:szCs w:val="28"/>
        </w:rPr>
        <w:t>，</w:t>
      </w:r>
      <w:r w:rsidR="00E36DC1"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第一年時間至今年</w:t>
      </w:r>
      <w:r w:rsidR="00E36DC1"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9</w:t>
      </w:r>
      <w:r w:rsidR="00E36DC1"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月底</w:t>
      </w:r>
      <w:r w:rsidR="00E36DC1">
        <w:rPr>
          <w:rFonts w:ascii="微軟正黑體" w:eastAsia="微軟正黑體" w:hAnsi="微軟正黑體" w:cstheme="minorBidi" w:hint="eastAsia"/>
          <w:color w:val="000000" w:themeColor="text1"/>
          <w:sz w:val="28"/>
          <w:szCs w:val="28"/>
        </w:rPr>
        <w:t>，</w:t>
      </w:r>
      <w:r w:rsidR="00E36DC1"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10</w:t>
      </w:r>
      <w:r w:rsidR="00E36DC1">
        <w:rPr>
          <w:rFonts w:asciiTheme="minorHAnsi" w:eastAsia="標楷體" w:hAnsi="標楷體" w:cstheme="minorBidi" w:hint="eastAsia"/>
          <w:color w:val="000000" w:themeColor="text1"/>
          <w:sz w:val="28"/>
          <w:szCs w:val="28"/>
        </w:rPr>
        <w:t>月起接續下一年度計畫</w:t>
      </w:r>
      <w:r w:rsidR="00E36DC1">
        <w:rPr>
          <w:rFonts w:ascii="微軟正黑體" w:eastAsia="微軟正黑體" w:hAnsi="微軟正黑體" w:cstheme="minorBidi" w:hint="eastAsia"/>
          <w:color w:val="000000" w:themeColor="text1"/>
          <w:sz w:val="28"/>
          <w:szCs w:val="28"/>
        </w:rPr>
        <w:t>〫</w:t>
      </w:r>
    </w:p>
    <w:p w:rsidR="003616B0" w:rsidRPr="00420D69" w:rsidRDefault="00AB18A0" w:rsidP="00AB18A0">
      <w:pPr>
        <w:spacing w:line="480" w:lineRule="exact"/>
        <w:ind w:left="56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20D69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、公告期間：自</w:t>
      </w:r>
      <w:r w:rsidR="003B2A19">
        <w:rPr>
          <w:rFonts w:ascii="Times New Roman" w:eastAsia="標楷體" w:hAnsi="Times New Roman" w:cs="Times New Roman"/>
          <w:sz w:val="28"/>
          <w:szCs w:val="28"/>
        </w:rPr>
        <w:t>10</w:t>
      </w:r>
      <w:r w:rsidR="00E36DC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年</w:t>
      </w:r>
      <w:r w:rsidR="00E36DC1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月</w:t>
      </w:r>
      <w:r w:rsidR="00E36DC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日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(</w:t>
      </w:r>
      <w:r w:rsidR="009F7069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至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10</w:t>
      </w:r>
      <w:r w:rsidR="00CE1670">
        <w:rPr>
          <w:rFonts w:ascii="Times New Roman" w:eastAsia="標楷體" w:hAnsi="Times New Roman" w:cs="Times New Roman"/>
          <w:sz w:val="28"/>
          <w:szCs w:val="28"/>
        </w:rPr>
        <w:t>6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年</w:t>
      </w:r>
      <w:r w:rsidR="00E36DC1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月</w:t>
      </w:r>
      <w:r w:rsidR="00E36DC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0693F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日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(</w:t>
      </w:r>
      <w:r w:rsidR="00F0693F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)</w:t>
      </w:r>
      <w:r w:rsidR="003616B0" w:rsidRPr="00420D69">
        <w:rPr>
          <w:rFonts w:ascii="Times New Roman" w:eastAsia="標楷體" w:hAnsi="Times New Roman" w:cs="Times New Roman"/>
          <w:sz w:val="28"/>
          <w:szCs w:val="28"/>
        </w:rPr>
        <w:t>止</w:t>
      </w:r>
    </w:p>
    <w:p w:rsidR="00CC0C95" w:rsidRPr="00CC0C95" w:rsidRDefault="007F08E5" w:rsidP="00CC0C95">
      <w:pPr>
        <w:spacing w:line="480" w:lineRule="exact"/>
        <w:ind w:left="56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八</w:t>
      </w:r>
      <w:r w:rsidRPr="003616B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CC0C9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公告</w:t>
      </w:r>
      <w:r w:rsidR="00CC0C9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方式</w:t>
      </w:r>
      <w:r w:rsidR="00CC0C95" w:rsidRPr="003616B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="00BC74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本校網站</w:t>
      </w:r>
      <w:r w:rsidR="00BC741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CE1670">
        <w:rPr>
          <w:rFonts w:ascii="Arial" w:hAnsi="Arial" w:cs="Arial"/>
          <w:color w:val="006621"/>
          <w:sz w:val="21"/>
          <w:szCs w:val="21"/>
          <w:shd w:val="clear" w:color="auto" w:fill="FFFFFF"/>
        </w:rPr>
        <w:t>newweb.tlsh.tp.edu.tw</w:t>
      </w:r>
      <w:r w:rsidR="00BC74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</w:p>
    <w:p w:rsidR="003616B0" w:rsidRPr="00207B77" w:rsidRDefault="007F08E5" w:rsidP="003616B0">
      <w:pPr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07B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九</w:t>
      </w:r>
      <w:r w:rsidR="003616B0" w:rsidRPr="00207B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、報名手續：</w:t>
      </w:r>
    </w:p>
    <w:p w:rsidR="007F08E5" w:rsidRPr="000E7CD9" w:rsidRDefault="007F08E5" w:rsidP="000E7CD9">
      <w:pPr>
        <w:pStyle w:val="31"/>
        <w:spacing w:after="0" w:line="480" w:lineRule="exact"/>
        <w:ind w:leftChars="197" w:left="991" w:hangingChars="185" w:hanging="518"/>
        <w:rPr>
          <w:rFonts w:ascii="標楷體" w:eastAsia="標楷體" w:hAnsi="標楷體"/>
          <w:sz w:val="28"/>
        </w:rPr>
      </w:pPr>
      <w:r>
        <w:rPr>
          <w:rFonts w:eastAsia="標楷體" w:hAnsi="標楷體" w:hint="eastAsia"/>
          <w:sz w:val="28"/>
          <w:szCs w:val="28"/>
        </w:rPr>
        <w:t>(</w:t>
      </w:r>
      <w:r w:rsidRPr="006A6DC6">
        <w:rPr>
          <w:rFonts w:eastAsia="標楷體" w:hAnsi="標楷體" w:hint="eastAsia"/>
          <w:sz w:val="28"/>
          <w:szCs w:val="28"/>
        </w:rPr>
        <w:t>一</w:t>
      </w:r>
      <w:r>
        <w:rPr>
          <w:rFonts w:eastAsia="標楷體" w:hAnsi="標楷體" w:hint="eastAsia"/>
          <w:sz w:val="28"/>
          <w:szCs w:val="28"/>
        </w:rPr>
        <w:t>)</w:t>
      </w:r>
      <w:r w:rsidR="008F4BCF">
        <w:rPr>
          <w:rFonts w:eastAsia="標楷體" w:hAnsi="標楷體" w:hint="eastAsia"/>
          <w:sz w:val="28"/>
          <w:szCs w:val="28"/>
        </w:rPr>
        <w:t>報名</w:t>
      </w:r>
      <w:r w:rsidRPr="006A6DC6">
        <w:rPr>
          <w:rFonts w:eastAsia="標楷體" w:hAnsi="新細明體"/>
          <w:sz w:val="28"/>
          <w:szCs w:val="20"/>
        </w:rPr>
        <w:t>：</w:t>
      </w:r>
      <w:r w:rsidR="008F4BCF">
        <w:rPr>
          <w:rFonts w:eastAsia="標楷體" w:hAnsi="新細明體" w:hint="eastAsia"/>
          <w:sz w:val="28"/>
          <w:szCs w:val="20"/>
        </w:rPr>
        <w:t>簡章與報名表</w:t>
      </w:r>
      <w:r w:rsidRPr="006A6DC6">
        <w:rPr>
          <w:rFonts w:eastAsia="標楷體" w:hAnsi="新細明體"/>
          <w:sz w:val="28"/>
          <w:szCs w:val="20"/>
        </w:rPr>
        <w:t>登載於本校網站上，</w:t>
      </w:r>
      <w:r w:rsidRPr="006A6DC6">
        <w:rPr>
          <w:rFonts w:eastAsia="標楷體" w:hint="eastAsia"/>
          <w:sz w:val="28"/>
        </w:rPr>
        <w:t>請自行至本校網站下載</w:t>
      </w:r>
      <w:r w:rsidR="00CE1670">
        <w:rPr>
          <w:rFonts w:eastAsia="標楷體" w:hint="eastAsia"/>
          <w:sz w:val="28"/>
        </w:rPr>
        <w:t>後</w:t>
      </w:r>
      <w:r w:rsidR="008F4BCF">
        <w:rPr>
          <w:rFonts w:eastAsia="標楷體" w:hint="eastAsia"/>
          <w:sz w:val="28"/>
        </w:rPr>
        <w:t>於</w:t>
      </w:r>
      <w:r w:rsidR="008F4BCF">
        <w:rPr>
          <w:rFonts w:eastAsia="標楷體" w:hint="eastAsia"/>
          <w:sz w:val="28"/>
        </w:rPr>
        <w:t>106</w:t>
      </w:r>
      <w:r w:rsidR="008F4BCF" w:rsidRPr="000E7CD9">
        <w:rPr>
          <w:rFonts w:ascii="標楷體" w:eastAsia="標楷體" w:hAnsi="標楷體" w:hint="eastAsia"/>
          <w:sz w:val="28"/>
        </w:rPr>
        <w:t>年</w:t>
      </w:r>
      <w:r w:rsidR="00F0693F">
        <w:rPr>
          <w:rFonts w:ascii="標楷體" w:eastAsia="標楷體" w:hAnsi="標楷體" w:hint="eastAsia"/>
          <w:sz w:val="28"/>
        </w:rPr>
        <w:t>3</w:t>
      </w:r>
      <w:r w:rsidR="008F4BCF" w:rsidRPr="000E7CD9">
        <w:rPr>
          <w:rFonts w:ascii="標楷體" w:eastAsia="標楷體" w:hAnsi="標楷體" w:hint="eastAsia"/>
          <w:sz w:val="28"/>
        </w:rPr>
        <w:t>月</w:t>
      </w:r>
      <w:r w:rsidR="00F0693F">
        <w:rPr>
          <w:rFonts w:ascii="標楷體" w:eastAsia="標楷體" w:hAnsi="標楷體" w:hint="eastAsia"/>
          <w:sz w:val="28"/>
        </w:rPr>
        <w:t>15</w:t>
      </w:r>
      <w:r w:rsidR="008F4BCF" w:rsidRPr="000E7CD9">
        <w:rPr>
          <w:rFonts w:ascii="標楷體" w:eastAsia="標楷體" w:hAnsi="標楷體" w:hint="eastAsia"/>
          <w:sz w:val="28"/>
        </w:rPr>
        <w:t>日</w:t>
      </w:r>
      <w:r w:rsidR="00F0693F">
        <w:rPr>
          <w:rFonts w:ascii="標楷體" w:eastAsia="標楷體" w:hAnsi="標楷體" w:hint="eastAsia"/>
          <w:sz w:val="28"/>
        </w:rPr>
        <w:t>(三)</w:t>
      </w:r>
      <w:r w:rsidR="008F4BCF" w:rsidRPr="000E7CD9">
        <w:rPr>
          <w:rFonts w:ascii="標楷體" w:eastAsia="標楷體" w:hAnsi="標楷體" w:hint="eastAsia"/>
          <w:sz w:val="28"/>
        </w:rPr>
        <w:t>24:00以前寄至教務林</w:t>
      </w:r>
      <w:r w:rsidR="000E7CD9" w:rsidRPr="000E7CD9">
        <w:rPr>
          <w:rFonts w:ascii="標楷體" w:eastAsia="標楷體" w:hAnsi="標楷體" w:hint="eastAsia"/>
          <w:sz w:val="28"/>
        </w:rPr>
        <w:t>主任信箱springhuan@gmail.</w:t>
      </w:r>
      <w:r w:rsidR="000E7CD9" w:rsidRPr="000E7CD9">
        <w:rPr>
          <w:rFonts w:ascii="標楷體" w:eastAsia="標楷體" w:hAnsi="標楷體"/>
          <w:sz w:val="28"/>
        </w:rPr>
        <w:t>com</w:t>
      </w:r>
      <w:r w:rsidR="000E7CD9" w:rsidRPr="000E7CD9">
        <w:rPr>
          <w:rFonts w:ascii="標楷體" w:eastAsia="標楷體" w:hAnsi="標楷體" w:hint="eastAsia"/>
          <w:sz w:val="28"/>
        </w:rPr>
        <w:t>，報名主旨</w:t>
      </w:r>
      <w:r w:rsidR="000E7CD9" w:rsidRPr="000E7CD9">
        <w:rPr>
          <w:rFonts w:ascii="標楷體" w:eastAsia="標楷體" w:hAnsi="標楷體" w:cs="Arial"/>
          <w:sz w:val="28"/>
          <w:szCs w:val="28"/>
          <w:shd w:val="pct15" w:color="auto" w:fill="FFFFFF"/>
        </w:rPr>
        <w:t>註明「應徵</w:t>
      </w:r>
      <w:r w:rsidR="000E7CD9" w:rsidRPr="000E7CD9">
        <w:rPr>
          <w:rFonts w:ascii="標楷體" w:eastAsia="標楷體" w:hAnsi="標楷體" w:cs="Arial" w:hint="eastAsia"/>
          <w:sz w:val="28"/>
          <w:szCs w:val="28"/>
          <w:shd w:val="pct15" w:color="auto" w:fill="FFFFFF"/>
        </w:rPr>
        <w:t>高瞻計畫專任助理</w:t>
      </w:r>
      <w:r w:rsidR="000E7CD9" w:rsidRPr="000E7CD9">
        <w:rPr>
          <w:rFonts w:ascii="標楷體" w:eastAsia="標楷體" w:hAnsi="標楷體" w:cs="Arial"/>
          <w:sz w:val="28"/>
          <w:szCs w:val="28"/>
          <w:shd w:val="pct15" w:color="auto" w:fill="FFFFFF"/>
        </w:rPr>
        <w:t>」</w:t>
      </w:r>
      <w:r w:rsidR="000E7CD9" w:rsidRPr="000E7CD9">
        <w:rPr>
          <w:rFonts w:ascii="標楷體" w:eastAsia="標楷體" w:hAnsi="標楷體" w:cs="Arial" w:hint="eastAsia"/>
          <w:sz w:val="28"/>
          <w:szCs w:val="28"/>
        </w:rPr>
        <w:t>，報名資料包含</w:t>
      </w:r>
      <w:r w:rsidR="00414B70">
        <w:rPr>
          <w:rFonts w:ascii="標楷體" w:eastAsia="標楷體" w:hAnsi="標楷體" w:cs="Arial" w:hint="eastAsia"/>
          <w:sz w:val="28"/>
          <w:szCs w:val="28"/>
        </w:rPr>
        <w:t>下列電子檔</w:t>
      </w:r>
      <w:r w:rsidR="000E7CD9" w:rsidRPr="000E7CD9">
        <w:rPr>
          <w:rFonts w:ascii="標楷體" w:eastAsia="標楷體" w:hAnsi="標楷體" w:cs="Arial" w:hint="eastAsia"/>
          <w:sz w:val="28"/>
          <w:szCs w:val="28"/>
        </w:rPr>
        <w:t>1.報名表 2.</w:t>
      </w:r>
      <w:r w:rsidR="000E7CD9" w:rsidRPr="000E7CD9">
        <w:rPr>
          <w:rFonts w:ascii="標楷體" w:eastAsia="標楷體" w:hAnsi="標楷體" w:hint="eastAsia"/>
        </w:rPr>
        <w:t xml:space="preserve"> </w:t>
      </w:r>
      <w:r w:rsidR="000E7CD9" w:rsidRPr="000E7CD9">
        <w:rPr>
          <w:rFonts w:ascii="標楷體" w:eastAsia="標楷體" w:hAnsi="標楷體" w:cs="Arial" w:hint="eastAsia"/>
          <w:sz w:val="28"/>
          <w:szCs w:val="28"/>
        </w:rPr>
        <w:t>學歷證件影本，3.個人相關資料(包含</w:t>
      </w:r>
      <w:r w:rsidR="000E7CD9">
        <w:rPr>
          <w:rFonts w:ascii="標楷體" w:eastAsia="標楷體" w:hAnsi="標楷體" w:cs="Arial" w:hint="eastAsia"/>
          <w:sz w:val="28"/>
          <w:szCs w:val="28"/>
        </w:rPr>
        <w:t>碩士</w:t>
      </w:r>
      <w:r w:rsidR="000E7CD9" w:rsidRPr="000E7CD9">
        <w:rPr>
          <w:rFonts w:ascii="標楷體" w:eastAsia="標楷體" w:hAnsi="標楷體" w:cs="Arial" w:hint="eastAsia"/>
          <w:sz w:val="28"/>
          <w:szCs w:val="28"/>
        </w:rPr>
        <w:t>論文電子檔</w:t>
      </w:r>
      <w:r w:rsidR="000E7CD9">
        <w:rPr>
          <w:rFonts w:ascii="標楷體" w:eastAsia="標楷體" w:hAnsi="標楷體" w:cs="Arial" w:hint="eastAsia"/>
          <w:sz w:val="28"/>
          <w:szCs w:val="28"/>
        </w:rPr>
        <w:t>或</w:t>
      </w:r>
      <w:r w:rsidR="000E7CD9" w:rsidRPr="000E7CD9">
        <w:rPr>
          <w:rFonts w:ascii="標楷體" w:eastAsia="標楷體" w:hAnsi="標楷體" w:cs="Arial" w:hint="eastAsia"/>
          <w:sz w:val="28"/>
          <w:szCs w:val="28"/>
        </w:rPr>
        <w:t>個人簡歷</w:t>
      </w:r>
      <w:r w:rsidR="000E7CD9">
        <w:rPr>
          <w:rFonts w:ascii="標楷體" w:eastAsia="標楷體" w:hAnsi="標楷體" w:cs="Arial" w:hint="eastAsia"/>
          <w:sz w:val="28"/>
          <w:szCs w:val="28"/>
        </w:rPr>
        <w:t>等</w:t>
      </w:r>
      <w:r w:rsidR="000E7CD9" w:rsidRPr="000E7CD9">
        <w:rPr>
          <w:rFonts w:ascii="標楷體" w:eastAsia="標楷體" w:hAnsi="標楷體" w:cs="Arial" w:hint="eastAsia"/>
          <w:sz w:val="28"/>
          <w:szCs w:val="28"/>
        </w:rPr>
        <w:t>)</w:t>
      </w:r>
      <w:r w:rsidRPr="000E7CD9">
        <w:rPr>
          <w:rFonts w:ascii="標楷體" w:eastAsia="標楷體" w:hAnsi="標楷體" w:hint="eastAsia"/>
          <w:sz w:val="28"/>
        </w:rPr>
        <w:t>。</w:t>
      </w:r>
    </w:p>
    <w:p w:rsidR="008F4BCF" w:rsidRDefault="007F08E5" w:rsidP="004742BC">
      <w:pPr>
        <w:spacing w:line="480" w:lineRule="exact"/>
        <w:ind w:leftChars="214" w:left="993" w:hangingChars="171" w:hanging="479"/>
        <w:jc w:val="both"/>
        <w:rPr>
          <w:rFonts w:ascii="Times New Roman" w:eastAsia="標楷體" w:hAnsi="標楷體" w:cs="Times New Roman"/>
          <w:sz w:val="28"/>
          <w:szCs w:val="28"/>
        </w:rPr>
      </w:pPr>
      <w:r w:rsidRPr="007F08E5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7F08E5"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7F08E5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8F4BCF">
        <w:rPr>
          <w:rFonts w:ascii="Times New Roman" w:eastAsia="標楷體" w:hAnsi="標楷體" w:cs="Times New Roman" w:hint="eastAsia"/>
          <w:sz w:val="28"/>
          <w:szCs w:val="28"/>
        </w:rPr>
        <w:t>初審</w:t>
      </w:r>
      <w:r w:rsidR="008F4BCF">
        <w:rPr>
          <w:rFonts w:ascii="Times New Roman" w:eastAsia="標楷體" w:hAnsi="標楷體" w:cs="Times New Roman" w:hint="eastAsia"/>
          <w:sz w:val="28"/>
          <w:szCs w:val="28"/>
        </w:rPr>
        <w:t>:</w:t>
      </w:r>
      <w:r w:rsidR="008F4BCF" w:rsidRPr="008F4BCF">
        <w:rPr>
          <w:rFonts w:eastAsia="標楷體" w:hAnsi="標楷體" w:cs="Arial"/>
          <w:sz w:val="28"/>
          <w:szCs w:val="28"/>
          <w:shd w:val="pct15" w:color="auto" w:fill="FFFFFF"/>
        </w:rPr>
        <w:t xml:space="preserve"> </w:t>
      </w:r>
      <w:r w:rsidR="008F4BCF">
        <w:rPr>
          <w:rFonts w:eastAsia="標楷體" w:hAnsi="標楷體" w:cs="Arial"/>
          <w:sz w:val="28"/>
          <w:szCs w:val="28"/>
          <w:shd w:val="pct15" w:color="auto" w:fill="FFFFFF"/>
        </w:rPr>
        <w:t>擇優</w:t>
      </w:r>
      <w:r w:rsidR="008F4BCF">
        <w:rPr>
          <w:rFonts w:eastAsia="標楷體" w:hAnsi="標楷體" w:cs="Arial" w:hint="eastAsia"/>
          <w:sz w:val="28"/>
          <w:szCs w:val="28"/>
          <w:shd w:val="pct15" w:color="auto" w:fill="FFFFFF"/>
        </w:rPr>
        <w:t>公告</w:t>
      </w:r>
      <w:r w:rsidR="008F4BCF">
        <w:rPr>
          <w:rFonts w:eastAsia="標楷體" w:hAnsi="標楷體" w:cs="Arial"/>
          <w:sz w:val="28"/>
          <w:szCs w:val="28"/>
          <w:shd w:val="pct15" w:color="auto" w:fill="FFFFFF"/>
        </w:rPr>
        <w:t>面</w:t>
      </w:r>
      <w:r w:rsidR="008F4BCF">
        <w:rPr>
          <w:rFonts w:eastAsia="標楷體" w:hAnsi="標楷體" w:cs="Arial" w:hint="eastAsia"/>
          <w:sz w:val="28"/>
          <w:szCs w:val="28"/>
          <w:shd w:val="pct15" w:color="auto" w:fill="FFFFFF"/>
        </w:rPr>
        <w:t>試名單</w:t>
      </w:r>
      <w:r w:rsidR="008F4BCF">
        <w:rPr>
          <w:rFonts w:eastAsia="標楷體" w:hAnsi="標楷體" w:cs="Arial"/>
          <w:sz w:val="28"/>
          <w:szCs w:val="28"/>
          <w:shd w:val="pct15" w:color="auto" w:fill="FFFFFF"/>
        </w:rPr>
        <w:t>，不合格者或未獲錄取者，</w:t>
      </w:r>
      <w:r w:rsidR="00F0693F">
        <w:rPr>
          <w:rFonts w:eastAsia="標楷體" w:hAnsi="標楷體" w:cs="Arial" w:hint="eastAsia"/>
          <w:sz w:val="28"/>
          <w:szCs w:val="28"/>
          <w:shd w:val="pct15" w:color="auto" w:fill="FFFFFF"/>
        </w:rPr>
        <w:t>以</w:t>
      </w:r>
      <w:r w:rsidR="00F0693F">
        <w:rPr>
          <w:rFonts w:eastAsia="標楷體" w:hAnsi="標楷體" w:cs="Arial" w:hint="eastAsia"/>
          <w:sz w:val="28"/>
          <w:szCs w:val="28"/>
          <w:shd w:val="pct15" w:color="auto" w:fill="FFFFFF"/>
        </w:rPr>
        <w:t>EMAIL</w:t>
      </w:r>
      <w:r w:rsidR="008F4BCF">
        <w:rPr>
          <w:rFonts w:eastAsia="標楷體" w:hAnsi="標楷體" w:cs="Arial"/>
          <w:sz w:val="28"/>
          <w:szCs w:val="28"/>
          <w:shd w:val="pct15" w:color="auto" w:fill="FFFFFF"/>
        </w:rPr>
        <w:t>通知</w:t>
      </w:r>
      <w:r w:rsidR="008F4BCF">
        <w:rPr>
          <w:rFonts w:eastAsia="標楷體" w:hAnsi="標楷體" w:cs="Arial" w:hint="eastAsia"/>
          <w:sz w:val="28"/>
          <w:szCs w:val="28"/>
          <w:shd w:val="pct15" w:color="auto" w:fill="FFFFFF"/>
        </w:rPr>
        <w:t>。</w:t>
      </w:r>
    </w:p>
    <w:p w:rsidR="007F08E5" w:rsidRPr="00F264CE" w:rsidRDefault="008F4BCF" w:rsidP="004742BC">
      <w:pPr>
        <w:spacing w:line="480" w:lineRule="exact"/>
        <w:ind w:leftChars="214" w:left="993" w:hangingChars="171" w:hanging="479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  <w:shd w:val="pct15" w:color="auto" w:fill="FFFFFF"/>
        </w:rPr>
        <w:t>(</w:t>
      </w:r>
      <w:r>
        <w:rPr>
          <w:rFonts w:eastAsia="標楷體" w:hAnsi="標楷體" w:hint="eastAsia"/>
          <w:sz w:val="28"/>
          <w:szCs w:val="28"/>
          <w:shd w:val="pct15" w:color="auto" w:fill="FFFFFF"/>
        </w:rPr>
        <w:t>三</w:t>
      </w:r>
      <w:r>
        <w:rPr>
          <w:rFonts w:eastAsia="標楷體" w:hAnsi="標楷體" w:hint="eastAsia"/>
          <w:sz w:val="28"/>
          <w:szCs w:val="28"/>
          <w:shd w:val="pct15" w:color="auto" w:fill="FFFFFF"/>
        </w:rPr>
        <w:t>)</w:t>
      </w:r>
      <w:r>
        <w:rPr>
          <w:rFonts w:eastAsia="標楷體" w:hAnsi="標楷體" w:hint="eastAsia"/>
          <w:sz w:val="28"/>
          <w:szCs w:val="28"/>
          <w:shd w:val="pct15" w:color="auto" w:fill="FFFFFF"/>
        </w:rPr>
        <w:t>面試</w:t>
      </w:r>
      <w:r>
        <w:rPr>
          <w:rFonts w:eastAsia="標楷體" w:hAnsi="標楷體" w:hint="eastAsia"/>
          <w:sz w:val="28"/>
          <w:szCs w:val="28"/>
          <w:shd w:val="pct15" w:color="auto" w:fill="FFFFFF"/>
        </w:rPr>
        <w:t>:</w:t>
      </w:r>
      <w:r w:rsidR="00414B70">
        <w:rPr>
          <w:rFonts w:eastAsia="標楷體" w:hAnsi="標楷體" w:hint="eastAsia"/>
          <w:sz w:val="28"/>
          <w:szCs w:val="28"/>
          <w:shd w:val="pct15" w:color="auto" w:fill="FFFFFF"/>
        </w:rPr>
        <w:t>如獲</w:t>
      </w:r>
      <w:r>
        <w:rPr>
          <w:rFonts w:eastAsia="標楷體" w:hAnsi="標楷體" w:hint="eastAsia"/>
          <w:sz w:val="28"/>
          <w:szCs w:val="28"/>
          <w:shd w:val="pct15" w:color="auto" w:fill="FFFFFF"/>
        </w:rPr>
        <w:t>面試</w:t>
      </w:r>
      <w:r w:rsidR="00414B70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，</w:t>
      </w:r>
      <w:r w:rsidR="00414B70">
        <w:rPr>
          <w:rFonts w:eastAsia="標楷體" w:hAnsi="標楷體" w:hint="eastAsia"/>
          <w:sz w:val="28"/>
          <w:szCs w:val="28"/>
          <w:shd w:val="pct15" w:color="auto" w:fill="FFFFFF"/>
        </w:rPr>
        <w:t>面試時</w:t>
      </w:r>
      <w:r>
        <w:rPr>
          <w:rFonts w:eastAsia="標楷體" w:hAnsi="標楷體" w:hint="eastAsia"/>
          <w:sz w:val="28"/>
          <w:szCs w:val="28"/>
          <w:shd w:val="pct15" w:color="auto" w:fill="FFFFFF"/>
        </w:rPr>
        <w:t>請攜帶</w:t>
      </w:r>
      <w:r w:rsidR="005F5C60">
        <w:rPr>
          <w:rFonts w:eastAsia="標楷體" w:hAnsi="標楷體" w:hint="eastAsia"/>
          <w:sz w:val="28"/>
          <w:szCs w:val="28"/>
          <w:shd w:val="pct15" w:color="auto" w:fill="FFFFFF"/>
        </w:rPr>
        <w:t>下列證明文件</w:t>
      </w:r>
      <w:r w:rsidR="007F08E5" w:rsidRPr="007F08E5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，</w:t>
      </w:r>
      <w:r w:rsidRPr="00F264CE">
        <w:rPr>
          <w:rFonts w:eastAsia="標楷體"/>
          <w:sz w:val="28"/>
          <w:szCs w:val="28"/>
        </w:rPr>
        <w:t xml:space="preserve"> </w:t>
      </w:r>
    </w:p>
    <w:p w:rsidR="007F08E5" w:rsidRDefault="007F08E5" w:rsidP="007F08E5">
      <w:pPr>
        <w:spacing w:line="480" w:lineRule="exact"/>
        <w:ind w:leftChars="390" w:left="936" w:firstLine="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5C60">
        <w:rPr>
          <w:rFonts w:ascii="Times New Roman" w:eastAsia="標楷體" w:hAnsi="Times New Roman" w:cs="Times New Roman"/>
          <w:sz w:val="28"/>
          <w:szCs w:val="28"/>
        </w:rPr>
        <w:t>1.</w:t>
      </w:r>
      <w:r w:rsidRPr="005F5C60">
        <w:rPr>
          <w:rFonts w:ascii="Times New Roman" w:eastAsia="標楷體" w:hAnsi="Times New Roman" w:cs="Times New Roman"/>
          <w:sz w:val="28"/>
          <w:szCs w:val="28"/>
        </w:rPr>
        <w:t>報名表</w:t>
      </w:r>
      <w:r w:rsidRPr="005F5C60">
        <w:rPr>
          <w:rFonts w:ascii="Times New Roman" w:eastAsia="標楷體" w:hAnsi="Times New Roman" w:cs="Times New Roman"/>
          <w:sz w:val="28"/>
          <w:szCs w:val="28"/>
        </w:rPr>
        <w:t>(</w:t>
      </w:r>
      <w:r w:rsidR="005F5C60">
        <w:rPr>
          <w:rFonts w:ascii="Times New Roman" w:eastAsia="標楷體" w:hAnsi="Times New Roman" w:cs="Times New Roman"/>
          <w:sz w:val="28"/>
          <w:szCs w:val="28"/>
        </w:rPr>
        <w:t>貼妥</w:t>
      </w:r>
      <w:r w:rsidR="005F5C60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F5C60">
        <w:rPr>
          <w:rFonts w:ascii="Times New Roman" w:eastAsia="標楷體" w:hAnsi="Times New Roman" w:cs="Times New Roman" w:hint="eastAsia"/>
          <w:sz w:val="28"/>
          <w:szCs w:val="28"/>
        </w:rPr>
        <w:t>吋照片</w:t>
      </w:r>
      <w:r w:rsidRPr="005F5C60">
        <w:rPr>
          <w:rFonts w:ascii="Times New Roman" w:eastAsia="標楷體" w:hAnsi="Times New Roman" w:cs="Times New Roman"/>
          <w:sz w:val="28"/>
          <w:szCs w:val="28"/>
        </w:rPr>
        <w:t>)</w:t>
      </w:r>
      <w:r w:rsidRPr="005F5C6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F5C60" w:rsidRPr="005F5C60" w:rsidRDefault="00414B70" w:rsidP="007F08E5">
      <w:pPr>
        <w:spacing w:line="480" w:lineRule="exact"/>
        <w:ind w:leftChars="390" w:left="936" w:firstLine="1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F5C60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5F5C60">
        <w:rPr>
          <w:rFonts w:ascii="Times New Roman" w:eastAsia="標楷體" w:hAnsi="Times New Roman" w:cs="Times New Roman" w:hint="eastAsia"/>
          <w:sz w:val="28"/>
          <w:szCs w:val="28"/>
        </w:rPr>
        <w:t>國民身分證正反面影本</w:t>
      </w:r>
      <w:r w:rsidR="005F5C60" w:rsidRPr="005F5C6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F08E5" w:rsidRPr="005F5C60" w:rsidRDefault="00414B70" w:rsidP="007F08E5">
      <w:pPr>
        <w:spacing w:line="480" w:lineRule="exact"/>
        <w:ind w:leftChars="390" w:left="936" w:firstLine="1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3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.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學士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(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含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)</w:t>
      </w:r>
      <w:r w:rsidR="005F5C60">
        <w:rPr>
          <w:rFonts w:ascii="Times New Roman" w:eastAsia="標楷體" w:hAnsi="Times New Roman" w:cs="Times New Roman"/>
          <w:sz w:val="28"/>
          <w:szCs w:val="28"/>
        </w:rPr>
        <w:t>以上學</w:t>
      </w:r>
      <w:r w:rsidR="005F5C60">
        <w:rPr>
          <w:rFonts w:ascii="Times New Roman" w:eastAsia="標楷體" w:hAnsi="Times New Roman" w:cs="Times New Roman" w:hint="eastAsia"/>
          <w:sz w:val="28"/>
          <w:szCs w:val="28"/>
        </w:rPr>
        <w:t>歷</w:t>
      </w:r>
      <w:r w:rsidR="005F5C60">
        <w:rPr>
          <w:rFonts w:ascii="Times New Roman" w:eastAsia="標楷體" w:hAnsi="Times New Roman" w:cs="Times New Roman"/>
          <w:sz w:val="28"/>
          <w:szCs w:val="28"/>
        </w:rPr>
        <w:t>證</w:t>
      </w:r>
      <w:r w:rsidR="005F5C60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影本。</w:t>
      </w:r>
    </w:p>
    <w:p w:rsidR="007F08E5" w:rsidRPr="005F5C60" w:rsidRDefault="00414B70" w:rsidP="007F08E5">
      <w:pPr>
        <w:spacing w:line="480" w:lineRule="exact"/>
        <w:ind w:leftChars="390" w:left="936" w:firstLine="1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.</w:t>
      </w:r>
      <w:r w:rsidR="005F5C60">
        <w:rPr>
          <w:rFonts w:ascii="Times New Roman" w:eastAsia="標楷體" w:hAnsi="Times New Roman" w:cs="Times New Roman" w:hint="eastAsia"/>
          <w:sz w:val="28"/>
          <w:szCs w:val="28"/>
        </w:rPr>
        <w:t>經歷證件</w:t>
      </w:r>
      <w:r w:rsidR="005F5C60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5F5C60">
        <w:rPr>
          <w:rFonts w:ascii="Times New Roman" w:eastAsia="標楷體" w:hAnsi="Times New Roman" w:cs="Times New Roman" w:hint="eastAsia"/>
          <w:sz w:val="28"/>
          <w:szCs w:val="28"/>
        </w:rPr>
        <w:t>專業證照影本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(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無者免繳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)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F08E5" w:rsidRPr="005F5C60" w:rsidRDefault="00414B70" w:rsidP="005F5C60">
      <w:pPr>
        <w:spacing w:line="480" w:lineRule="exact"/>
        <w:ind w:leftChars="390" w:left="936" w:firstLine="1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.</w:t>
      </w:r>
      <w:r w:rsidR="005F5C60" w:rsidRPr="005F5C60">
        <w:rPr>
          <w:rFonts w:ascii="Times New Roman" w:eastAsia="標楷體" w:hAnsi="Times New Roman" w:cs="Times New Roman"/>
          <w:sz w:val="28"/>
          <w:szCs w:val="28"/>
        </w:rPr>
        <w:t>退伍令</w:t>
      </w:r>
      <w:r w:rsidR="005F5C60">
        <w:rPr>
          <w:rFonts w:ascii="Times New Roman" w:eastAsia="標楷體" w:hAnsi="Times New Roman" w:cs="Times New Roman" w:hint="eastAsia"/>
          <w:sz w:val="28"/>
          <w:szCs w:val="28"/>
        </w:rPr>
        <w:t>或免服兵役證明</w:t>
      </w:r>
      <w:r w:rsidR="005F5C60" w:rsidRPr="005F5C60">
        <w:rPr>
          <w:rFonts w:ascii="Times New Roman" w:eastAsia="標楷體" w:hAnsi="Times New Roman" w:cs="Times New Roman"/>
          <w:sz w:val="28"/>
          <w:szCs w:val="28"/>
        </w:rPr>
        <w:t>影本</w:t>
      </w:r>
      <w:r w:rsidR="005F5C60" w:rsidRPr="005F5C60">
        <w:rPr>
          <w:rFonts w:ascii="Times New Roman" w:eastAsia="標楷體" w:hAnsi="Times New Roman" w:cs="Times New Roman"/>
          <w:sz w:val="28"/>
          <w:szCs w:val="28"/>
        </w:rPr>
        <w:t>(</w:t>
      </w:r>
      <w:r w:rsidR="005F5C60" w:rsidRPr="005F5C60">
        <w:rPr>
          <w:rFonts w:ascii="Times New Roman" w:eastAsia="標楷體" w:hAnsi="Times New Roman" w:cs="Times New Roman"/>
          <w:sz w:val="28"/>
          <w:szCs w:val="28"/>
        </w:rPr>
        <w:t>無者免繳</w:t>
      </w:r>
      <w:r w:rsidR="005F5C60" w:rsidRPr="005F5C60">
        <w:rPr>
          <w:rFonts w:ascii="Times New Roman" w:eastAsia="標楷體" w:hAnsi="Times New Roman" w:cs="Times New Roman"/>
          <w:sz w:val="28"/>
          <w:szCs w:val="28"/>
        </w:rPr>
        <w:t>)</w:t>
      </w:r>
      <w:r w:rsidR="007F08E5" w:rsidRPr="005F5C6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616B0" w:rsidRPr="00AB18A0" w:rsidRDefault="005F5C60" w:rsidP="00752B31">
      <w:pPr>
        <w:spacing w:line="480" w:lineRule="exact"/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十</w:t>
      </w:r>
      <w:r w:rsidR="003616B0" w:rsidRPr="00AB18A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6530A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5F5C60">
        <w:rPr>
          <w:rFonts w:ascii="Times New Roman" w:eastAsia="標楷體" w:hAnsi="Times New Roman" w:cs="Times New Roman"/>
          <w:b/>
          <w:sz w:val="28"/>
          <w:u w:val="single"/>
        </w:rPr>
        <w:t>參加面試人員名單</w:t>
      </w:r>
      <w:r w:rsidRPr="005F5C60">
        <w:rPr>
          <w:rFonts w:ascii="Times New Roman" w:eastAsia="標楷體" w:hAnsi="Times New Roman" w:cs="Times New Roman"/>
          <w:b/>
          <w:bCs/>
          <w:sz w:val="28"/>
          <w:u w:val="single"/>
        </w:rPr>
        <w:t>預定於</w:t>
      </w:r>
      <w:r w:rsidRPr="005F5C60">
        <w:rPr>
          <w:rFonts w:ascii="Times New Roman" w:eastAsia="標楷體" w:hAnsi="Times New Roman" w:cs="Times New Roman"/>
          <w:b/>
          <w:bCs/>
          <w:sz w:val="28"/>
          <w:u w:val="single"/>
        </w:rPr>
        <w:t>10</w:t>
      </w:r>
      <w:r w:rsidR="008F4BCF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6</w:t>
      </w:r>
      <w:r w:rsidRPr="005F5C60">
        <w:rPr>
          <w:rFonts w:ascii="Times New Roman" w:eastAsia="標楷體" w:hAnsi="Times New Roman" w:cs="Times New Roman"/>
          <w:b/>
          <w:bCs/>
          <w:sz w:val="28"/>
          <w:u w:val="single"/>
        </w:rPr>
        <w:t>年</w:t>
      </w:r>
      <w:r w:rsidR="00F0693F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3</w:t>
      </w:r>
      <w:r w:rsidRPr="005F5C60">
        <w:rPr>
          <w:rFonts w:ascii="Times New Roman" w:eastAsia="標楷體" w:hAnsi="Times New Roman" w:cs="Times New Roman"/>
          <w:b/>
          <w:bCs/>
          <w:sz w:val="28"/>
          <w:u w:val="single"/>
        </w:rPr>
        <w:t>月</w:t>
      </w:r>
      <w:r w:rsidR="00F0693F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16</w:t>
      </w:r>
      <w:r w:rsidRPr="005F5C60">
        <w:rPr>
          <w:rFonts w:ascii="Times New Roman" w:eastAsia="標楷體" w:hAnsi="Times New Roman" w:cs="Times New Roman"/>
          <w:b/>
          <w:bCs/>
          <w:sz w:val="28"/>
          <w:u w:val="single"/>
        </w:rPr>
        <w:t>日</w:t>
      </w:r>
      <w:r w:rsidRPr="005F5C60">
        <w:rPr>
          <w:rFonts w:ascii="Times New Roman" w:eastAsia="標楷體" w:hAnsi="Times New Roman" w:cs="Times New Roman"/>
          <w:b/>
          <w:bCs/>
          <w:sz w:val="28"/>
          <w:u w:val="single"/>
        </w:rPr>
        <w:t>(</w:t>
      </w:r>
      <w:r w:rsidR="00F0693F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四</w:t>
      </w:r>
      <w:r w:rsidR="00752B31">
        <w:rPr>
          <w:rFonts w:ascii="Times New Roman" w:eastAsia="標楷體" w:hAnsi="Times New Roman" w:cs="Times New Roman"/>
          <w:b/>
          <w:bCs/>
          <w:sz w:val="28"/>
          <w:u w:val="single"/>
        </w:rPr>
        <w:t>)</w:t>
      </w:r>
      <w:r w:rsidRPr="005F5C60">
        <w:rPr>
          <w:rFonts w:ascii="Times New Roman" w:eastAsia="標楷體" w:hAnsi="Times New Roman" w:cs="Times New Roman"/>
          <w:b/>
          <w:bCs/>
          <w:sz w:val="28"/>
          <w:u w:val="single"/>
        </w:rPr>
        <w:t>下午</w:t>
      </w:r>
      <w:r w:rsidR="0067082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5</w:t>
      </w:r>
      <w:r w:rsidRPr="005F5C60">
        <w:rPr>
          <w:rFonts w:ascii="Times New Roman" w:eastAsia="標楷體" w:hAnsi="Times New Roman" w:cs="Times New Roman"/>
          <w:b/>
          <w:bCs/>
          <w:sz w:val="28"/>
          <w:u w:val="single"/>
        </w:rPr>
        <w:t>時前於本校網站公告，請自行查閱，不另通知。</w:t>
      </w:r>
    </w:p>
    <w:p w:rsidR="003616B0" w:rsidRPr="00D2000E" w:rsidRDefault="005F5C60" w:rsidP="006530AB">
      <w:pPr>
        <w:spacing w:line="480" w:lineRule="exact"/>
        <w:ind w:left="798" w:hangingChars="285" w:hanging="798"/>
        <w:jc w:val="both"/>
        <w:rPr>
          <w:rFonts w:eastAsia="標楷體" w:hAnsi="標楷體"/>
          <w:color w:val="000000" w:themeColor="text1"/>
          <w:sz w:val="28"/>
          <w:szCs w:val="28"/>
        </w:rPr>
      </w:pPr>
      <w:r w:rsidRPr="00D2000E">
        <w:rPr>
          <w:rFonts w:eastAsia="標楷體" w:hAnsi="標楷體" w:cs="Arial" w:hint="eastAsia"/>
          <w:color w:val="000000" w:themeColor="text1"/>
          <w:sz w:val="28"/>
          <w:szCs w:val="28"/>
        </w:rPr>
        <w:t>十一</w:t>
      </w:r>
      <w:r w:rsidR="003616B0" w:rsidRPr="00D2000E">
        <w:rPr>
          <w:rFonts w:eastAsia="標楷體" w:hAnsi="標楷體" w:cs="Arial" w:hint="eastAsia"/>
          <w:color w:val="000000" w:themeColor="text1"/>
          <w:sz w:val="28"/>
          <w:szCs w:val="28"/>
        </w:rPr>
        <w:t>、</w:t>
      </w:r>
      <w:r w:rsidR="00D2000E" w:rsidRPr="00C90BB4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面試時間及地點：</w:t>
      </w:r>
      <w:r w:rsidR="00670823">
        <w:rPr>
          <w:rFonts w:ascii="Times New Roman" w:eastAsia="標楷體" w:hAnsi="Times New Roman" w:cs="Times New Roman"/>
          <w:b/>
          <w:bCs/>
          <w:sz w:val="28"/>
          <w:u w:val="single"/>
        </w:rPr>
        <w:t>10</w:t>
      </w:r>
      <w:r w:rsidR="0067082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6</w:t>
      </w:r>
      <w:r w:rsidR="006530AB" w:rsidRPr="00420D69">
        <w:rPr>
          <w:rFonts w:ascii="Times New Roman" w:eastAsia="標楷體" w:hAnsi="Times New Roman" w:cs="Times New Roman"/>
          <w:b/>
          <w:bCs/>
          <w:sz w:val="28"/>
          <w:u w:val="single"/>
        </w:rPr>
        <w:t>年</w:t>
      </w:r>
      <w:r w:rsidR="00F0693F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3</w:t>
      </w:r>
      <w:r w:rsidR="006530AB" w:rsidRPr="00420D69">
        <w:rPr>
          <w:rFonts w:ascii="Times New Roman" w:eastAsia="標楷體" w:hAnsi="Times New Roman" w:cs="Times New Roman"/>
          <w:b/>
          <w:bCs/>
          <w:sz w:val="28"/>
          <w:u w:val="single"/>
        </w:rPr>
        <w:t>月</w:t>
      </w:r>
      <w:r w:rsidR="008F4BCF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1</w:t>
      </w:r>
      <w:r w:rsidR="00F0693F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7</w:t>
      </w:r>
      <w:r w:rsidR="006530AB" w:rsidRPr="00420D69">
        <w:rPr>
          <w:rFonts w:ascii="Times New Roman" w:eastAsia="標楷體" w:hAnsi="Times New Roman" w:cs="Times New Roman"/>
          <w:b/>
          <w:bCs/>
          <w:sz w:val="28"/>
          <w:u w:val="single"/>
        </w:rPr>
        <w:t>日</w:t>
      </w:r>
      <w:r w:rsidR="006530AB" w:rsidRPr="00420D69">
        <w:rPr>
          <w:rFonts w:ascii="Times New Roman" w:eastAsia="標楷體" w:hAnsi="Times New Roman" w:cs="Times New Roman"/>
          <w:b/>
          <w:bCs/>
          <w:sz w:val="28"/>
          <w:u w:val="single"/>
        </w:rPr>
        <w:t>(</w:t>
      </w:r>
      <w:r w:rsidR="00F0693F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五</w:t>
      </w:r>
      <w:r w:rsidR="006530AB" w:rsidRPr="00420D69">
        <w:rPr>
          <w:rFonts w:ascii="Times New Roman" w:eastAsia="標楷體" w:hAnsi="Times New Roman" w:cs="Times New Roman"/>
          <w:b/>
          <w:bCs/>
          <w:sz w:val="28"/>
          <w:u w:val="single"/>
        </w:rPr>
        <w:t>)</w:t>
      </w:r>
      <w:r w:rsidR="0067082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下</w:t>
      </w:r>
      <w:r w:rsidR="006530AB" w:rsidRPr="00420D69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午</w:t>
      </w:r>
      <w:r w:rsidR="0067082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14</w:t>
      </w:r>
      <w:r w:rsidR="006530AB" w:rsidRPr="00420D69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時</w:t>
      </w:r>
      <w:r w:rsidR="00C90BB4" w:rsidRPr="00420D69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起</w:t>
      </w:r>
      <w:r w:rsidR="006530AB" w:rsidRPr="00420D69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，地點</w:t>
      </w:r>
      <w:r w:rsidR="006530AB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與相關資訊</w:t>
      </w:r>
      <w:r w:rsidR="00D2000E" w:rsidRPr="00C90BB4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於公告參加面試人員名單時一併公告。</w:t>
      </w:r>
    </w:p>
    <w:p w:rsidR="00D2000E" w:rsidRPr="003616B0" w:rsidRDefault="003616B0" w:rsidP="00D2000E">
      <w:pPr>
        <w:spacing w:line="480" w:lineRule="exact"/>
        <w:ind w:left="826" w:hangingChars="295" w:hanging="826"/>
        <w:jc w:val="both"/>
        <w:rPr>
          <w:rFonts w:eastAsia="標楷體"/>
          <w:color w:val="FF0000"/>
          <w:sz w:val="28"/>
        </w:rPr>
      </w:pPr>
      <w:r w:rsidRPr="00D2000E">
        <w:rPr>
          <w:rFonts w:eastAsia="標楷體" w:hAnsi="標楷體" w:hint="eastAsia"/>
          <w:color w:val="000000" w:themeColor="text1"/>
          <w:sz w:val="28"/>
        </w:rPr>
        <w:t>十</w:t>
      </w:r>
      <w:r w:rsidR="005F5C60" w:rsidRPr="00D2000E">
        <w:rPr>
          <w:rFonts w:eastAsia="標楷體" w:hAnsi="標楷體" w:hint="eastAsia"/>
          <w:color w:val="000000" w:themeColor="text1"/>
          <w:sz w:val="28"/>
        </w:rPr>
        <w:t>二</w:t>
      </w:r>
      <w:r w:rsidRPr="00D2000E">
        <w:rPr>
          <w:rFonts w:eastAsia="標楷體" w:hAnsi="標楷體" w:hint="eastAsia"/>
          <w:color w:val="000000" w:themeColor="text1"/>
          <w:sz w:val="28"/>
        </w:rPr>
        <w:t>、</w:t>
      </w:r>
      <w:r w:rsidR="00D2000E" w:rsidRPr="00D2000E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u w:val="single"/>
        </w:rPr>
        <w:t>錄</w:t>
      </w:r>
      <w:r w:rsidR="00D2000E" w:rsidRPr="00D2000E">
        <w:rPr>
          <w:rFonts w:ascii="Times New Roman" w:eastAsia="標楷體" w:hAnsi="Times New Roman" w:cs="Times New Roman"/>
          <w:b/>
          <w:bCs/>
          <w:color w:val="000000" w:themeColor="text1"/>
          <w:sz w:val="28"/>
          <w:u w:val="single"/>
        </w:rPr>
        <w:t>取及備取人員名單預定於</w:t>
      </w:r>
      <w:r w:rsidR="00D2000E" w:rsidRPr="00D2000E">
        <w:rPr>
          <w:rFonts w:ascii="Times New Roman" w:eastAsia="標楷體" w:hAnsi="Times New Roman" w:cs="Times New Roman"/>
          <w:b/>
          <w:bCs/>
          <w:color w:val="000000" w:themeColor="text1"/>
          <w:sz w:val="28"/>
          <w:u w:val="single"/>
        </w:rPr>
        <w:t>10</w:t>
      </w:r>
      <w:r w:rsidR="00093639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u w:val="single"/>
        </w:rPr>
        <w:t>6</w:t>
      </w:r>
      <w:r w:rsidR="00D2000E" w:rsidRPr="00D2000E">
        <w:rPr>
          <w:rFonts w:ascii="Times New Roman" w:eastAsia="標楷體" w:hAnsi="Times New Roman" w:cs="Times New Roman"/>
          <w:b/>
          <w:bCs/>
          <w:color w:val="000000" w:themeColor="text1"/>
          <w:sz w:val="28"/>
          <w:u w:val="single"/>
        </w:rPr>
        <w:t>年</w:t>
      </w:r>
      <w:r w:rsidR="00F0693F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u w:val="single"/>
        </w:rPr>
        <w:t>3</w:t>
      </w:r>
      <w:r w:rsidR="00D2000E" w:rsidRPr="00D2000E">
        <w:rPr>
          <w:rFonts w:ascii="Times New Roman" w:eastAsia="標楷體" w:hAnsi="Times New Roman" w:cs="Times New Roman"/>
          <w:b/>
          <w:bCs/>
          <w:color w:val="000000" w:themeColor="text1"/>
          <w:sz w:val="28"/>
          <w:u w:val="single"/>
        </w:rPr>
        <w:t>月</w:t>
      </w:r>
      <w:r w:rsidR="00F0693F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u w:val="single"/>
        </w:rPr>
        <w:t>18</w:t>
      </w:r>
      <w:r w:rsidR="00D2000E" w:rsidRPr="00D2000E">
        <w:rPr>
          <w:rFonts w:ascii="Times New Roman" w:eastAsia="標楷體" w:hAnsi="Times New Roman" w:cs="Times New Roman"/>
          <w:b/>
          <w:bCs/>
          <w:color w:val="000000" w:themeColor="text1"/>
          <w:sz w:val="28"/>
          <w:u w:val="single"/>
        </w:rPr>
        <w:t>日</w:t>
      </w:r>
      <w:r w:rsidR="00D2000E" w:rsidRPr="00D2000E">
        <w:rPr>
          <w:rFonts w:ascii="Times New Roman" w:eastAsia="標楷體" w:hAnsi="Times New Roman" w:cs="Times New Roman"/>
          <w:b/>
          <w:bCs/>
          <w:color w:val="000000" w:themeColor="text1"/>
          <w:sz w:val="28"/>
          <w:u w:val="single"/>
        </w:rPr>
        <w:t>(</w:t>
      </w:r>
      <w:r w:rsidR="00F0693F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u w:val="single"/>
        </w:rPr>
        <w:t>六</w:t>
      </w:r>
      <w:r w:rsidR="00752B31">
        <w:rPr>
          <w:rFonts w:ascii="Times New Roman" w:eastAsia="標楷體" w:hAnsi="Times New Roman" w:cs="Times New Roman"/>
          <w:b/>
          <w:bCs/>
          <w:color w:val="000000" w:themeColor="text1"/>
          <w:sz w:val="28"/>
          <w:u w:val="single"/>
        </w:rPr>
        <w:t>)</w:t>
      </w:r>
      <w:r w:rsidR="00D2000E" w:rsidRPr="00D2000E">
        <w:rPr>
          <w:rFonts w:ascii="Times New Roman" w:eastAsia="標楷體" w:hAnsi="Times New Roman" w:cs="Times New Roman"/>
          <w:b/>
          <w:bCs/>
          <w:color w:val="000000" w:themeColor="text1"/>
          <w:sz w:val="28"/>
          <w:u w:val="single"/>
        </w:rPr>
        <w:t>下午</w:t>
      </w:r>
      <w:r w:rsidR="00093639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u w:val="single"/>
        </w:rPr>
        <w:t>5</w:t>
      </w:r>
      <w:r w:rsidR="00D2000E" w:rsidRPr="00D2000E">
        <w:rPr>
          <w:rFonts w:ascii="Times New Roman" w:eastAsia="標楷體" w:hAnsi="Times New Roman" w:cs="Times New Roman"/>
          <w:b/>
          <w:bCs/>
          <w:color w:val="000000" w:themeColor="text1"/>
          <w:sz w:val="28"/>
          <w:u w:val="single"/>
        </w:rPr>
        <w:t>時前於本校網站</w:t>
      </w:r>
      <w:r w:rsidR="00D2000E" w:rsidRPr="00D2000E">
        <w:rPr>
          <w:rFonts w:ascii="Times New Roman" w:eastAsia="標楷體" w:hAnsi="Times New Roman" w:cs="Times New Roman"/>
          <w:b/>
          <w:bCs/>
          <w:sz w:val="28"/>
          <w:u w:val="single"/>
        </w:rPr>
        <w:t>公告，並個別電話通知錄取人員。</w:t>
      </w:r>
    </w:p>
    <w:p w:rsidR="003616B0" w:rsidRPr="00CC63FB" w:rsidRDefault="00AB18A0" w:rsidP="003616B0">
      <w:pPr>
        <w:spacing w:line="480" w:lineRule="exact"/>
        <w:ind w:left="840" w:hangingChars="300" w:hanging="84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</w:t>
      </w:r>
      <w:r w:rsidR="005F5C6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3616B0" w:rsidRPr="00CC63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3616B0" w:rsidRPr="00E05C6C">
        <w:rPr>
          <w:rFonts w:ascii="Times New Roman" w:eastAsia="標楷體" w:hAnsi="Times New Roman" w:cs="Times New Roman"/>
          <w:sz w:val="28"/>
          <w:szCs w:val="28"/>
        </w:rPr>
        <w:t>聘期自</w:t>
      </w:r>
      <w:r w:rsidR="00F0693F">
        <w:rPr>
          <w:rFonts w:ascii="Times New Roman" w:eastAsia="標楷體" w:hAnsi="Times New Roman" w:cs="Times New Roman" w:hint="eastAsia"/>
          <w:sz w:val="28"/>
          <w:szCs w:val="28"/>
        </w:rPr>
        <w:t>報到日</w:t>
      </w:r>
      <w:r w:rsidR="003616B0" w:rsidRPr="00E05C6C">
        <w:rPr>
          <w:rFonts w:ascii="Times New Roman" w:eastAsia="標楷體" w:hAnsi="Times New Roman" w:cs="Times New Roman"/>
          <w:sz w:val="28"/>
          <w:szCs w:val="28"/>
        </w:rPr>
        <w:t>至</w:t>
      </w:r>
      <w:r w:rsidR="00BC7417" w:rsidRPr="00E05C6C">
        <w:rPr>
          <w:rFonts w:ascii="Times New Roman" w:eastAsia="標楷體" w:hAnsi="Times New Roman" w:cs="Times New Roman"/>
          <w:sz w:val="28"/>
          <w:szCs w:val="28"/>
        </w:rPr>
        <w:t>10</w:t>
      </w:r>
      <w:r w:rsidR="00BC7417" w:rsidRPr="00E05C6C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3616B0" w:rsidRPr="00E05C6C">
        <w:rPr>
          <w:rFonts w:ascii="Times New Roman" w:eastAsia="標楷體" w:hAnsi="Times New Roman" w:cs="Times New Roman"/>
          <w:sz w:val="28"/>
          <w:szCs w:val="28"/>
        </w:rPr>
        <w:t>年</w:t>
      </w:r>
      <w:r w:rsidR="00BB7656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3616B0" w:rsidRPr="00E05C6C">
        <w:rPr>
          <w:rFonts w:ascii="Times New Roman" w:eastAsia="標楷體" w:hAnsi="Times New Roman" w:cs="Times New Roman"/>
          <w:sz w:val="28"/>
          <w:szCs w:val="28"/>
        </w:rPr>
        <w:t>月</w:t>
      </w:r>
      <w:r w:rsidR="00BB7656">
        <w:rPr>
          <w:rFonts w:ascii="Times New Roman" w:eastAsia="標楷體" w:hAnsi="Times New Roman" w:cs="Times New Roman"/>
          <w:sz w:val="28"/>
          <w:szCs w:val="28"/>
        </w:rPr>
        <w:t>3</w:t>
      </w:r>
      <w:r w:rsidR="00BB7656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3616B0" w:rsidRPr="00E05C6C">
        <w:rPr>
          <w:rFonts w:ascii="Times New Roman" w:eastAsia="標楷體" w:hAnsi="Times New Roman" w:cs="Times New Roman"/>
          <w:sz w:val="28"/>
          <w:szCs w:val="28"/>
        </w:rPr>
        <w:t>日止</w:t>
      </w:r>
      <w:r w:rsidR="00F43C0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F43C00">
        <w:rPr>
          <w:rFonts w:ascii="Times New Roman" w:eastAsia="標楷體" w:hAnsi="Times New Roman" w:cs="Times New Roman" w:hint="eastAsia"/>
          <w:sz w:val="28"/>
          <w:szCs w:val="28"/>
        </w:rPr>
        <w:t>本計畫</w:t>
      </w:r>
      <w:r w:rsidR="00414B70">
        <w:rPr>
          <w:rFonts w:ascii="Times New Roman" w:eastAsia="標楷體" w:hAnsi="Times New Roman" w:cs="Times New Roman" w:hint="eastAsia"/>
          <w:sz w:val="28"/>
          <w:szCs w:val="28"/>
        </w:rPr>
        <w:t>預計延續</w:t>
      </w:r>
      <w:r w:rsidR="00F0693F">
        <w:rPr>
          <w:rFonts w:ascii="Times New Roman" w:eastAsia="標楷體" w:hAnsi="Times New Roman" w:cs="Times New Roman" w:hint="eastAsia"/>
          <w:sz w:val="28"/>
          <w:szCs w:val="28"/>
        </w:rPr>
        <w:t>28</w:t>
      </w:r>
      <w:r w:rsidR="00414B70">
        <w:rPr>
          <w:rFonts w:ascii="Times New Roman" w:eastAsia="標楷體" w:hAnsi="Times New Roman" w:cs="Times New Roman" w:hint="eastAsia"/>
          <w:sz w:val="28"/>
          <w:szCs w:val="28"/>
        </w:rPr>
        <w:t>個月</w:t>
      </w:r>
      <w:r w:rsidR="00F43C0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616B0" w:rsidRPr="00E05C6C">
        <w:rPr>
          <w:rFonts w:ascii="Times New Roman" w:eastAsia="標楷體" w:hAnsi="Times New Roman" w:cs="Times New Roman"/>
          <w:sz w:val="28"/>
          <w:szCs w:val="28"/>
        </w:rPr>
        <w:t>。另正取人員應於接獲通知後，</w:t>
      </w:r>
      <w:r w:rsidR="001065D3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1065D3">
        <w:rPr>
          <w:rFonts w:ascii="Times New Roman" w:eastAsia="標楷體" w:hAnsi="Times New Roman" w:cs="Times New Roman" w:hint="eastAsia"/>
          <w:sz w:val="28"/>
          <w:szCs w:val="28"/>
        </w:rPr>
        <w:t>106</w:t>
      </w:r>
      <w:r w:rsidR="001065D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894B0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1065D3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94B09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1065D3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1065D3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894B0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1065D3">
        <w:rPr>
          <w:rFonts w:ascii="Times New Roman" w:eastAsia="標楷體" w:hAnsi="Times New Roman" w:cs="Times New Roman" w:hint="eastAsia"/>
          <w:sz w:val="28"/>
          <w:szCs w:val="28"/>
        </w:rPr>
        <w:t>)8:</w:t>
      </w:r>
      <w:bookmarkStart w:id="0" w:name="_GoBack"/>
      <w:bookmarkEnd w:id="0"/>
      <w:r w:rsidR="001065D3">
        <w:rPr>
          <w:rFonts w:ascii="Times New Roman" w:eastAsia="標楷體" w:hAnsi="Times New Roman" w:cs="Times New Roman" w:hint="eastAsia"/>
          <w:sz w:val="28"/>
          <w:szCs w:val="28"/>
        </w:rPr>
        <w:t>00-1</w:t>
      </w:r>
      <w:r w:rsidR="00636589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1065D3">
        <w:rPr>
          <w:rFonts w:ascii="Times New Roman" w:eastAsia="標楷體" w:hAnsi="Times New Roman" w:cs="Times New Roman" w:hint="eastAsia"/>
          <w:sz w:val="28"/>
          <w:szCs w:val="28"/>
        </w:rPr>
        <w:t>:00</w:t>
      </w:r>
      <w:r w:rsidR="003616B0" w:rsidRPr="00E05C6C">
        <w:rPr>
          <w:rFonts w:ascii="Times New Roman" w:eastAsia="標楷體" w:hAnsi="Times New Roman" w:cs="Times New Roman"/>
          <w:sz w:val="28"/>
          <w:szCs w:val="28"/>
        </w:rPr>
        <w:t>至本校應聘，如逾期未應聘，由備取人員中依序遞補，當事</w:t>
      </w:r>
      <w:r w:rsidR="003616B0" w:rsidRPr="00CC63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人不得異議。</w:t>
      </w:r>
    </w:p>
    <w:p w:rsidR="003616B0" w:rsidRPr="00404D57" w:rsidRDefault="00AB18A0" w:rsidP="003616B0">
      <w:pPr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</w:t>
      </w:r>
      <w:r w:rsidR="005F5C6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="003616B0" w:rsidRPr="00404D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、聯絡方式：</w:t>
      </w:r>
    </w:p>
    <w:p w:rsidR="003616B0" w:rsidRPr="00404D57" w:rsidRDefault="003616B0" w:rsidP="003616B0">
      <w:pPr>
        <w:spacing w:line="480" w:lineRule="exact"/>
        <w:ind w:leftChars="-75" w:left="-180" w:firstLineChars="257" w:firstLine="7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04D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聯絡人：</w:t>
      </w:r>
      <w:r w:rsidR="00404D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</w:t>
      </w:r>
      <w:r w:rsidR="00404D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404D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-</w:t>
      </w:r>
      <w:r w:rsidR="00404D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230</w:t>
      </w:r>
      <w:r w:rsidR="0063658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26959</w:t>
      </w:r>
      <w:r w:rsidRPr="00404D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*</w:t>
      </w:r>
      <w:r w:rsidR="0063658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121</w:t>
      </w:r>
      <w:r w:rsidR="00BB765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BB765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林</w:t>
      </w:r>
      <w:r w:rsidR="0063658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主任</w:t>
      </w:r>
    </w:p>
    <w:p w:rsidR="003616B0" w:rsidRPr="005F5C60" w:rsidRDefault="005F5C60" w:rsidP="005F5C60">
      <w:pPr>
        <w:spacing w:line="480" w:lineRule="exact"/>
        <w:ind w:left="840" w:hangingChars="300" w:hanging="84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十五</w:t>
      </w:r>
      <w:r w:rsidR="003616B0" w:rsidRPr="0057603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、如遇天然災害或不可抗拒之因素，而致上述甄選日程需作變更時，於本校網站公告。</w:t>
      </w:r>
    </w:p>
    <w:p w:rsidR="003616B0" w:rsidRPr="007539FE" w:rsidRDefault="003616B0" w:rsidP="007D2D0B">
      <w:pPr>
        <w:adjustRightInd w:val="0"/>
        <w:snapToGrid w:val="0"/>
        <w:spacing w:line="240" w:lineRule="atLeast"/>
        <w:ind w:left="1120" w:hangingChars="400" w:hanging="11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39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備註：</w:t>
      </w:r>
    </w:p>
    <w:p w:rsidR="003616B0" w:rsidRPr="000E7CD9" w:rsidRDefault="003616B0" w:rsidP="007D2D0B">
      <w:pPr>
        <w:adjustRightInd w:val="0"/>
        <w:snapToGrid w:val="0"/>
        <w:spacing w:line="240" w:lineRule="atLeast"/>
        <w:ind w:left="960" w:hangingChars="400" w:hanging="96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szCs w:val="24"/>
        </w:rPr>
        <w:t>「公務人員任用法」第</w:t>
      </w:r>
      <w:r w:rsidRPr="000E7CD9">
        <w:rPr>
          <w:rFonts w:ascii="Times New Roman" w:eastAsia="標楷體" w:hAnsi="Times New Roman" w:cs="Times New Roman"/>
          <w:color w:val="000000" w:themeColor="text1"/>
          <w:szCs w:val="24"/>
        </w:rPr>
        <w:t>28</w:t>
      </w:r>
      <w:r w:rsidRPr="000E7CD9">
        <w:rPr>
          <w:rFonts w:ascii="Times New Roman" w:eastAsia="標楷體" w:hAnsi="Times New Roman" w:cs="Times New Roman"/>
          <w:color w:val="000000" w:themeColor="text1"/>
          <w:szCs w:val="24"/>
        </w:rPr>
        <w:t>條：有下列情事之一，不得任用為公務人員：</w:t>
      </w:r>
    </w:p>
    <w:p w:rsidR="003616B0" w:rsidRPr="000E7CD9" w:rsidRDefault="003616B0" w:rsidP="007D2D0B">
      <w:pPr>
        <w:adjustRightInd w:val="0"/>
        <w:snapToGrid w:val="0"/>
        <w:spacing w:line="240" w:lineRule="atLeast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szCs w:val="24"/>
        </w:rPr>
        <w:t>一、未具或喪失中華民國國籍者。</w:t>
      </w:r>
    </w:p>
    <w:p w:rsidR="003616B0" w:rsidRPr="000E7CD9" w:rsidRDefault="003616B0" w:rsidP="007D2D0B">
      <w:pPr>
        <w:pStyle w:val="HTML"/>
        <w:adjustRightInd w:val="0"/>
        <w:snapToGrid w:val="0"/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  <w:t>二、具中華民國國籍兼具外國國籍者。但其他法律另有規定者，不在此限。</w:t>
      </w:r>
    </w:p>
    <w:p w:rsidR="003616B0" w:rsidRPr="000E7CD9" w:rsidRDefault="003616B0" w:rsidP="007D2D0B">
      <w:pPr>
        <w:pStyle w:val="HTML"/>
        <w:adjustRightInd w:val="0"/>
        <w:snapToGrid w:val="0"/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  <w:t>三、動員戡亂時期終止後，曾犯內亂罪、外患罪，經判刑確定或通緝有案尚未結案者。</w:t>
      </w:r>
    </w:p>
    <w:p w:rsidR="003616B0" w:rsidRPr="000E7CD9" w:rsidRDefault="003616B0" w:rsidP="007D2D0B">
      <w:pPr>
        <w:pStyle w:val="HTML"/>
        <w:adjustRightInd w:val="0"/>
        <w:snapToGrid w:val="0"/>
        <w:spacing w:line="240" w:lineRule="atLeast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  <w:t>四、曾服公務有貪污行為，經判刑確定或通緝有案尚未結案者。</w:t>
      </w:r>
    </w:p>
    <w:p w:rsidR="003616B0" w:rsidRPr="000E7CD9" w:rsidRDefault="003616B0" w:rsidP="007D2D0B">
      <w:pPr>
        <w:pStyle w:val="HTML"/>
        <w:adjustRightInd w:val="0"/>
        <w:snapToGrid w:val="0"/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  <w:t>五、犯前二款以外之罪，判處有期徒刑以上之刑確定，尚未執行或執行未畢者。但受緩刑宣告者，不在此限。</w:t>
      </w:r>
    </w:p>
    <w:p w:rsidR="003616B0" w:rsidRPr="000E7CD9" w:rsidRDefault="003616B0" w:rsidP="007D2D0B">
      <w:pPr>
        <w:pStyle w:val="HTML"/>
        <w:adjustRightInd w:val="0"/>
        <w:snapToGrid w:val="0"/>
        <w:spacing w:line="240" w:lineRule="atLeast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  <w:t>六、依法停止任用者。</w:t>
      </w:r>
    </w:p>
    <w:p w:rsidR="003616B0" w:rsidRPr="000E7CD9" w:rsidRDefault="003616B0" w:rsidP="007D2D0B">
      <w:pPr>
        <w:pStyle w:val="HTML"/>
        <w:adjustRightInd w:val="0"/>
        <w:snapToGrid w:val="0"/>
        <w:spacing w:line="240" w:lineRule="atLeast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  <w:t>七、褫奪公權尚未復權者。</w:t>
      </w:r>
    </w:p>
    <w:p w:rsidR="003616B0" w:rsidRPr="000E7CD9" w:rsidRDefault="003616B0" w:rsidP="007D2D0B">
      <w:pPr>
        <w:pStyle w:val="HTML"/>
        <w:adjustRightInd w:val="0"/>
        <w:snapToGrid w:val="0"/>
        <w:spacing w:line="240" w:lineRule="atLeast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  <w:t>八、受禁治產宣告，尚未撤銷者。</w:t>
      </w:r>
    </w:p>
    <w:p w:rsidR="003616B0" w:rsidRPr="000E7CD9" w:rsidRDefault="003616B0" w:rsidP="007D2D0B">
      <w:pPr>
        <w:pStyle w:val="HTML"/>
        <w:adjustRightInd w:val="0"/>
        <w:snapToGrid w:val="0"/>
        <w:spacing w:line="240" w:lineRule="atLeast"/>
        <w:jc w:val="both"/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</w:rPr>
        <w:t>九、經合格醫師證明有精神病者。</w:t>
      </w:r>
    </w:p>
    <w:p w:rsidR="003616B0" w:rsidRPr="000E7CD9" w:rsidRDefault="003616B0" w:rsidP="007D2D0B">
      <w:pPr>
        <w:adjustRightInd w:val="0"/>
        <w:snapToGrid w:val="0"/>
        <w:spacing w:line="240" w:lineRule="atLeast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szCs w:val="24"/>
        </w:rPr>
        <w:t>公務人員於任用後，有前項第一款至第七款情事之一者，應予免職；有第八款及第九款情事之一者，應依規定辦理退休或資遣。任用後發現其於任用時有前項各款情事之一者，應撤銷任用。</w:t>
      </w:r>
    </w:p>
    <w:p w:rsidR="00E114CC" w:rsidRPr="000E7CD9" w:rsidRDefault="003616B0" w:rsidP="007D2D0B">
      <w:pPr>
        <w:adjustRightInd w:val="0"/>
        <w:snapToGrid w:val="0"/>
        <w:spacing w:line="240" w:lineRule="atLeast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szCs w:val="24"/>
        </w:rPr>
        <w:t>前項撤銷任用人員，其任職期間之職務行為，不失其效力；業已依規定支付之俸給及其他給付，不予追還。</w:t>
      </w:r>
    </w:p>
    <w:p w:rsidR="00E114CC" w:rsidRPr="000E7CD9" w:rsidRDefault="00E114CC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7CD9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:rsidR="00E114CC" w:rsidRPr="002A4552" w:rsidRDefault="002A4552" w:rsidP="002A4552">
      <w:pPr>
        <w:rPr>
          <w:rFonts w:eastAsia="標楷體" w:hAnsi="標楷體"/>
          <w:b/>
          <w:sz w:val="32"/>
          <w:szCs w:val="32"/>
        </w:rPr>
      </w:pPr>
      <w:r w:rsidRPr="002A4552">
        <w:rPr>
          <w:rFonts w:eastAsia="標楷體" w:hAnsi="標楷體"/>
          <w:b/>
          <w:sz w:val="32"/>
          <w:szCs w:val="32"/>
        </w:rPr>
        <w:lastRenderedPageBreak/>
        <w:t>臺北市立</w:t>
      </w:r>
      <w:r w:rsidR="00CE1670">
        <w:rPr>
          <w:rFonts w:eastAsia="標楷體" w:hAnsi="標楷體"/>
          <w:b/>
          <w:sz w:val="32"/>
          <w:szCs w:val="32"/>
        </w:rPr>
        <w:t>大理</w:t>
      </w:r>
      <w:r w:rsidRPr="002A4552">
        <w:rPr>
          <w:rFonts w:eastAsia="標楷體" w:hAnsi="標楷體"/>
          <w:b/>
          <w:sz w:val="32"/>
          <w:szCs w:val="32"/>
        </w:rPr>
        <w:t>高級中學</w:t>
      </w:r>
      <w:r w:rsidRPr="002A4552">
        <w:rPr>
          <w:rFonts w:eastAsia="標楷體" w:hAnsi="標楷體" w:hint="eastAsia"/>
          <w:b/>
          <w:sz w:val="32"/>
          <w:szCs w:val="32"/>
        </w:rPr>
        <w:t>科技部</w:t>
      </w:r>
      <w:r w:rsidRPr="002A4552">
        <w:rPr>
          <w:rFonts w:eastAsia="標楷體" w:hAnsi="標楷體"/>
          <w:b/>
          <w:sz w:val="32"/>
          <w:szCs w:val="32"/>
        </w:rPr>
        <w:t>高瞻計畫專題研究</w:t>
      </w:r>
      <w:r w:rsidRPr="002A4552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r w:rsidRPr="002A455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專任助理</w:t>
      </w:r>
      <w:r w:rsidR="00E114CC" w:rsidRPr="002A4552">
        <w:rPr>
          <w:rFonts w:eastAsia="標楷體" w:cs="標楷體" w:hint="eastAsia"/>
          <w:b/>
          <w:sz w:val="32"/>
          <w:szCs w:val="32"/>
          <w:lang w:val="zh-TW"/>
        </w:rPr>
        <w:t>報名表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55"/>
        <w:gridCol w:w="507"/>
        <w:gridCol w:w="768"/>
        <w:gridCol w:w="38"/>
        <w:gridCol w:w="1523"/>
        <w:gridCol w:w="141"/>
        <w:gridCol w:w="476"/>
        <w:gridCol w:w="800"/>
        <w:gridCol w:w="1418"/>
        <w:gridCol w:w="497"/>
        <w:gridCol w:w="2287"/>
      </w:tblGrid>
      <w:tr w:rsidR="00D50787" w:rsidRPr="00816341" w:rsidTr="00D50787">
        <w:trPr>
          <w:trHeight w:val="510"/>
          <w:jc w:val="center"/>
        </w:trPr>
        <w:tc>
          <w:tcPr>
            <w:tcW w:w="1455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787" w:rsidRPr="00816341" w:rsidRDefault="00D50787" w:rsidP="005038FD">
            <w:pPr>
              <w:jc w:val="center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  <w:bCs/>
              </w:rPr>
              <w:t>計畫名稱</w:t>
            </w:r>
          </w:p>
        </w:tc>
        <w:tc>
          <w:tcPr>
            <w:tcW w:w="8455" w:type="dxa"/>
            <w:gridSpan w:val="10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50787" w:rsidRPr="00364D7F" w:rsidRDefault="00D50787" w:rsidP="00D50787">
            <w:pPr>
              <w:snapToGrid w:val="0"/>
              <w:rPr>
                <w:rFonts w:eastAsia="標楷體"/>
                <w:color w:val="BFBFBF"/>
              </w:rPr>
            </w:pPr>
            <w:r w:rsidRPr="00380631">
              <w:rPr>
                <w:rFonts w:eastAsia="標楷體" w:hAnsi="標楷體" w:hint="eastAsia"/>
                <w:b/>
                <w:sz w:val="32"/>
                <w:szCs w:val="20"/>
              </w:rPr>
              <w:t>「科學與餐飲」跨領域課程研究計畫</w:t>
            </w:r>
          </w:p>
        </w:tc>
      </w:tr>
      <w:tr w:rsidR="00E114CC" w:rsidRPr="00816341" w:rsidTr="00D50787">
        <w:trPr>
          <w:trHeight w:val="573"/>
          <w:jc w:val="center"/>
        </w:trPr>
        <w:tc>
          <w:tcPr>
            <w:tcW w:w="14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2D0" w:rsidRPr="00816341" w:rsidRDefault="00E114CC" w:rsidP="001412D0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姓</w:t>
            </w:r>
            <w:r w:rsidRPr="00816341">
              <w:rPr>
                <w:rFonts w:eastAsia="標楷體" w:hint="eastAsia"/>
                <w:b/>
              </w:rPr>
              <w:t xml:space="preserve">    </w:t>
            </w:r>
            <w:r w:rsidRPr="00816341">
              <w:rPr>
                <w:rFonts w:eastAsia="標楷體" w:hint="eastAsia"/>
                <w:b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性</w:t>
            </w:r>
            <w:r w:rsidRPr="00816341">
              <w:rPr>
                <w:rFonts w:eastAsia="標楷體" w:hint="eastAsia"/>
                <w:b/>
              </w:rPr>
              <w:t xml:space="preserve">    </w:t>
            </w:r>
            <w:r w:rsidRPr="00816341">
              <w:rPr>
                <w:rFonts w:eastAsia="標楷體" w:hint="eastAsia"/>
                <w:b/>
              </w:rPr>
              <w:t>別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</w:rPr>
            </w:pPr>
            <w:r w:rsidRPr="00816341">
              <w:rPr>
                <w:rFonts w:eastAsia="標楷體" w:hint="eastAsia"/>
              </w:rPr>
              <w:t>□男</w:t>
            </w:r>
            <w:r w:rsidRPr="00816341">
              <w:rPr>
                <w:rFonts w:eastAsia="標楷體" w:hint="eastAsia"/>
              </w:rPr>
              <w:t xml:space="preserve">   </w:t>
            </w:r>
            <w:r w:rsidRPr="00816341">
              <w:rPr>
                <w:rFonts w:eastAsia="標楷體" w:hint="eastAsia"/>
              </w:rPr>
              <w:t>□女</w:t>
            </w:r>
          </w:p>
        </w:tc>
        <w:tc>
          <w:tcPr>
            <w:tcW w:w="2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14CC" w:rsidRPr="00E114CC" w:rsidRDefault="00E114CC" w:rsidP="00E114C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14CC">
              <w:rPr>
                <w:rFonts w:ascii="Times New Roman" w:eastAsia="標楷體" w:hAnsi="Times New Roman" w:cs="Times New Roman"/>
              </w:rPr>
              <w:t>照片</w:t>
            </w:r>
          </w:p>
        </w:tc>
      </w:tr>
      <w:tr w:rsidR="00E114CC" w:rsidRPr="00816341" w:rsidTr="00D50787">
        <w:trPr>
          <w:trHeight w:val="545"/>
          <w:jc w:val="center"/>
        </w:trPr>
        <w:tc>
          <w:tcPr>
            <w:tcW w:w="14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Default="0061695B" w:rsidP="0061695B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身分證</w:t>
            </w:r>
          </w:p>
          <w:p w:rsidR="0061695B" w:rsidRPr="00816341" w:rsidRDefault="0061695B" w:rsidP="0061695B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統一編號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95B" w:rsidRPr="0061695B" w:rsidRDefault="0061695B" w:rsidP="005038FD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婚姻狀況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</w:rPr>
            </w:pPr>
            <w:r w:rsidRPr="00816341">
              <w:rPr>
                <w:rFonts w:eastAsia="標楷體" w:hint="eastAsia"/>
              </w:rPr>
              <w:t>□已婚</w:t>
            </w:r>
            <w:r w:rsidRPr="00816341">
              <w:rPr>
                <w:rFonts w:eastAsia="標楷體" w:hint="eastAsia"/>
              </w:rPr>
              <w:t xml:space="preserve"> </w:t>
            </w:r>
            <w:r w:rsidRPr="00816341">
              <w:rPr>
                <w:rFonts w:eastAsia="標楷體" w:hint="eastAsia"/>
              </w:rPr>
              <w:t>□未婚</w:t>
            </w: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</w:rPr>
            </w:pPr>
          </w:p>
        </w:tc>
      </w:tr>
      <w:tr w:rsidR="00E114CC" w:rsidRPr="00816341" w:rsidTr="00D50787">
        <w:trPr>
          <w:trHeight w:val="510"/>
          <w:jc w:val="center"/>
        </w:trPr>
        <w:tc>
          <w:tcPr>
            <w:tcW w:w="14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7938B0" w:rsidP="005038F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出生年月日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E114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Pr="00816341">
              <w:rPr>
                <w:rFonts w:eastAsia="標楷體" w:hint="eastAsia"/>
              </w:rPr>
              <w:t>年</w:t>
            </w:r>
            <w:r w:rsidRPr="00816341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816341">
              <w:rPr>
                <w:rFonts w:eastAsia="標楷體" w:hint="eastAsia"/>
              </w:rPr>
              <w:t xml:space="preserve"> </w:t>
            </w:r>
            <w:r w:rsidRPr="00816341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 w:rsidRPr="00816341">
              <w:rPr>
                <w:rFonts w:eastAsia="標楷體" w:hint="eastAsia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身心障礙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</w:rPr>
            </w:pPr>
            <w:r w:rsidRPr="00816341">
              <w:rPr>
                <w:rFonts w:eastAsia="標楷體" w:hint="eastAsia"/>
              </w:rPr>
              <w:t>□是</w:t>
            </w:r>
            <w:r w:rsidRPr="00816341">
              <w:rPr>
                <w:rFonts w:eastAsia="標楷體" w:hint="eastAsia"/>
              </w:rPr>
              <w:t xml:space="preserve">   </w:t>
            </w:r>
            <w:r w:rsidRPr="00816341">
              <w:rPr>
                <w:rFonts w:eastAsia="標楷體" w:hint="eastAsia"/>
              </w:rPr>
              <w:t>□否</w:t>
            </w: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</w:rPr>
            </w:pPr>
          </w:p>
        </w:tc>
      </w:tr>
      <w:tr w:rsidR="00E114CC" w:rsidRPr="00816341" w:rsidTr="00D50787">
        <w:trPr>
          <w:trHeight w:val="158"/>
          <w:jc w:val="center"/>
        </w:trPr>
        <w:tc>
          <w:tcPr>
            <w:tcW w:w="14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center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兵</w:t>
            </w:r>
            <w:r w:rsidRPr="00816341">
              <w:rPr>
                <w:rFonts w:eastAsia="標楷體" w:hint="eastAsia"/>
                <w:b/>
              </w:rPr>
              <w:t xml:space="preserve">    </w:t>
            </w:r>
            <w:r w:rsidRPr="00816341">
              <w:rPr>
                <w:rFonts w:eastAsia="標楷體" w:hint="eastAsia"/>
                <w:b/>
              </w:rPr>
              <w:t>役</w:t>
            </w:r>
          </w:p>
        </w:tc>
        <w:tc>
          <w:tcPr>
            <w:tcW w:w="61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</w:rPr>
            </w:pPr>
            <w:r w:rsidRPr="00816341">
              <w:rPr>
                <w:rFonts w:eastAsia="標楷體" w:hint="eastAsia"/>
              </w:rPr>
              <w:t>□役畢</w:t>
            </w:r>
            <w:r w:rsidRPr="00816341">
              <w:rPr>
                <w:rFonts w:eastAsia="標楷體" w:hint="eastAsia"/>
              </w:rPr>
              <w:t xml:space="preserve">  </w:t>
            </w:r>
            <w:r w:rsidRPr="00816341">
              <w:rPr>
                <w:rFonts w:eastAsia="標楷體" w:hint="eastAsia"/>
              </w:rPr>
              <w:t>□未役</w:t>
            </w:r>
            <w:r w:rsidRPr="00816341">
              <w:rPr>
                <w:rFonts w:eastAsia="標楷體" w:hint="eastAsia"/>
              </w:rPr>
              <w:t xml:space="preserve">  </w:t>
            </w:r>
            <w:r w:rsidRPr="00816341">
              <w:rPr>
                <w:rFonts w:eastAsia="標楷體" w:hint="eastAsia"/>
              </w:rPr>
              <w:t>□免役</w:t>
            </w: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</w:rPr>
            </w:pPr>
          </w:p>
        </w:tc>
      </w:tr>
      <w:tr w:rsidR="00E114CC" w:rsidRPr="00816341" w:rsidTr="00D50787">
        <w:trPr>
          <w:trHeight w:val="759"/>
          <w:jc w:val="center"/>
        </w:trPr>
        <w:tc>
          <w:tcPr>
            <w:tcW w:w="14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7938B0" w:rsidP="005038F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聯絡資訊</w:t>
            </w:r>
          </w:p>
        </w:tc>
        <w:tc>
          <w:tcPr>
            <w:tcW w:w="61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Default="00752B31" w:rsidP="005038F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 w:rsidR="007938B0">
              <w:rPr>
                <w:rFonts w:eastAsia="標楷體" w:hint="eastAsia"/>
              </w:rPr>
              <w:t>絡電話</w:t>
            </w:r>
            <w:r w:rsidR="00E114CC" w:rsidRPr="00816341">
              <w:rPr>
                <w:rFonts w:eastAsia="標楷體" w:hint="eastAsia"/>
              </w:rPr>
              <w:t>：</w:t>
            </w:r>
            <w:r w:rsidR="00E114CC" w:rsidRPr="00816341">
              <w:rPr>
                <w:rFonts w:eastAsia="標楷體" w:hint="eastAsia"/>
              </w:rPr>
              <w:t xml:space="preserve">             </w:t>
            </w:r>
            <w:r w:rsidR="007938B0">
              <w:rPr>
                <w:rFonts w:eastAsia="標楷體" w:hint="eastAsia"/>
              </w:rPr>
              <w:t>行動電話</w:t>
            </w:r>
            <w:r w:rsidR="00E114CC" w:rsidRPr="00816341">
              <w:rPr>
                <w:rFonts w:eastAsia="標楷體" w:hint="eastAsia"/>
              </w:rPr>
              <w:t>：</w:t>
            </w:r>
          </w:p>
          <w:p w:rsidR="007938B0" w:rsidRPr="00816341" w:rsidRDefault="007938B0" w:rsidP="005038F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電子信箱</w:t>
            </w:r>
            <w:r w:rsidRPr="00816341">
              <w:rPr>
                <w:rFonts w:eastAsia="標楷體" w:hint="eastAsia"/>
              </w:rPr>
              <w:t>：</w:t>
            </w:r>
          </w:p>
        </w:tc>
        <w:tc>
          <w:tcPr>
            <w:tcW w:w="2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</w:rPr>
            </w:pPr>
          </w:p>
        </w:tc>
      </w:tr>
      <w:tr w:rsidR="00E114CC" w:rsidRPr="00816341" w:rsidTr="00D50787">
        <w:trPr>
          <w:trHeight w:val="555"/>
          <w:jc w:val="center"/>
        </w:trPr>
        <w:tc>
          <w:tcPr>
            <w:tcW w:w="145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7938B0" w:rsidP="005038F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聯絡</w:t>
            </w:r>
            <w:r w:rsidR="00E114CC" w:rsidRPr="00816341">
              <w:rPr>
                <w:rFonts w:eastAsia="標楷體" w:hint="eastAsia"/>
                <w:b/>
              </w:rPr>
              <w:t>地址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戶籍地址</w:t>
            </w:r>
          </w:p>
        </w:tc>
        <w:tc>
          <w:tcPr>
            <w:tcW w:w="71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</w:rPr>
            </w:pPr>
          </w:p>
        </w:tc>
      </w:tr>
      <w:tr w:rsidR="00E114CC" w:rsidRPr="00816341" w:rsidTr="00D50787">
        <w:trPr>
          <w:trHeight w:val="549"/>
          <w:jc w:val="center"/>
        </w:trPr>
        <w:tc>
          <w:tcPr>
            <w:tcW w:w="1455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通訊地址</w:t>
            </w:r>
          </w:p>
        </w:tc>
        <w:tc>
          <w:tcPr>
            <w:tcW w:w="71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14CC" w:rsidRPr="00816341" w:rsidRDefault="00E114CC" w:rsidP="005038FD">
            <w:pPr>
              <w:jc w:val="both"/>
              <w:rPr>
                <w:rFonts w:eastAsia="標楷體"/>
              </w:rPr>
            </w:pPr>
          </w:p>
        </w:tc>
      </w:tr>
      <w:tr w:rsidR="00E114CC" w:rsidRPr="00816341" w:rsidTr="00D50787">
        <w:trPr>
          <w:trHeight w:val="174"/>
          <w:jc w:val="center"/>
        </w:trPr>
        <w:tc>
          <w:tcPr>
            <w:tcW w:w="9910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114CC" w:rsidRPr="00E114CC" w:rsidRDefault="00E114CC" w:rsidP="00414B7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114CC">
              <w:rPr>
                <w:rFonts w:ascii="Times New Roman" w:eastAsia="標楷體" w:hAnsi="Times New Roman" w:cs="Times New Roman"/>
                <w:b/>
              </w:rPr>
              <w:t>學歷</w:t>
            </w:r>
            <w:r w:rsidR="00414B7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414B70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414B70">
              <w:rPr>
                <w:rFonts w:ascii="Times New Roman" w:eastAsia="標楷體" w:hAnsi="Times New Roman" w:cs="Times New Roman" w:hint="eastAsia"/>
                <w:b/>
              </w:rPr>
              <w:t>可自行增加</w:t>
            </w:r>
            <w:r w:rsidR="00414B70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</w:tr>
      <w:tr w:rsidR="00E114CC" w:rsidRPr="00816341" w:rsidTr="00D50787">
        <w:trPr>
          <w:trHeight w:val="223"/>
          <w:jc w:val="center"/>
        </w:trPr>
        <w:tc>
          <w:tcPr>
            <w:tcW w:w="14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8F27B0">
            <w:pPr>
              <w:jc w:val="center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階段</w:t>
            </w:r>
          </w:p>
        </w:tc>
        <w:tc>
          <w:tcPr>
            <w:tcW w:w="28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8F27B0">
            <w:pPr>
              <w:jc w:val="center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學校名稱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8F27B0">
            <w:pPr>
              <w:jc w:val="center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科系名稱</w:t>
            </w: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14CC" w:rsidRPr="00816341" w:rsidRDefault="00E114CC" w:rsidP="008F27B0">
            <w:pPr>
              <w:jc w:val="center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修業起迄</w:t>
            </w:r>
            <w:r>
              <w:rPr>
                <w:rFonts w:eastAsia="標楷體" w:hint="eastAsia"/>
                <w:b/>
              </w:rPr>
              <w:t>年月</w:t>
            </w:r>
          </w:p>
        </w:tc>
      </w:tr>
      <w:tr w:rsidR="00E114CC" w:rsidRPr="00816341" w:rsidTr="00D50787">
        <w:trPr>
          <w:trHeight w:val="433"/>
          <w:jc w:val="center"/>
        </w:trPr>
        <w:tc>
          <w:tcPr>
            <w:tcW w:w="14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432F65">
            <w:pPr>
              <w:jc w:val="center"/>
              <w:rPr>
                <w:rFonts w:eastAsia="標楷體"/>
              </w:rPr>
            </w:pPr>
          </w:p>
        </w:tc>
        <w:tc>
          <w:tcPr>
            <w:tcW w:w="28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432F65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432F65">
            <w:pPr>
              <w:jc w:val="center"/>
              <w:rPr>
                <w:rFonts w:eastAsia="標楷體"/>
              </w:rPr>
            </w:pP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14CC" w:rsidRPr="00816341" w:rsidRDefault="00E114CC" w:rsidP="00432F65">
            <w:pPr>
              <w:jc w:val="center"/>
              <w:rPr>
                <w:rFonts w:eastAsia="標楷體"/>
              </w:rPr>
            </w:pPr>
          </w:p>
        </w:tc>
      </w:tr>
      <w:tr w:rsidR="00E114CC" w:rsidRPr="00816341" w:rsidTr="00D50787">
        <w:trPr>
          <w:trHeight w:val="433"/>
          <w:jc w:val="center"/>
        </w:trPr>
        <w:tc>
          <w:tcPr>
            <w:tcW w:w="14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432F65">
            <w:pPr>
              <w:jc w:val="center"/>
              <w:rPr>
                <w:rFonts w:eastAsia="標楷體"/>
              </w:rPr>
            </w:pPr>
          </w:p>
        </w:tc>
        <w:tc>
          <w:tcPr>
            <w:tcW w:w="28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953" w:rsidRPr="00816341" w:rsidRDefault="00B26953" w:rsidP="00432F65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432F65">
            <w:pPr>
              <w:jc w:val="center"/>
              <w:rPr>
                <w:rFonts w:eastAsia="標楷體"/>
              </w:rPr>
            </w:pP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14CC" w:rsidRPr="00816341" w:rsidRDefault="00E114CC" w:rsidP="00432F65">
            <w:pPr>
              <w:jc w:val="center"/>
              <w:rPr>
                <w:rFonts w:eastAsia="標楷體"/>
              </w:rPr>
            </w:pPr>
          </w:p>
        </w:tc>
      </w:tr>
      <w:tr w:rsidR="00B26953" w:rsidRPr="00816341" w:rsidTr="00D50787">
        <w:trPr>
          <w:trHeight w:val="420"/>
          <w:jc w:val="center"/>
        </w:trPr>
        <w:tc>
          <w:tcPr>
            <w:tcW w:w="14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953" w:rsidRPr="00816341" w:rsidRDefault="00B26953" w:rsidP="00432F65">
            <w:pPr>
              <w:jc w:val="center"/>
              <w:rPr>
                <w:rFonts w:eastAsia="標楷體"/>
              </w:rPr>
            </w:pPr>
          </w:p>
        </w:tc>
        <w:tc>
          <w:tcPr>
            <w:tcW w:w="28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953" w:rsidRDefault="00B26953" w:rsidP="00432F65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953" w:rsidRPr="00816341" w:rsidRDefault="00B26953" w:rsidP="00432F65">
            <w:pPr>
              <w:jc w:val="center"/>
              <w:rPr>
                <w:rFonts w:eastAsia="標楷體"/>
              </w:rPr>
            </w:pP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6953" w:rsidRPr="00816341" w:rsidRDefault="00B26953" w:rsidP="00432F65">
            <w:pPr>
              <w:jc w:val="center"/>
              <w:rPr>
                <w:rFonts w:eastAsia="標楷體"/>
              </w:rPr>
            </w:pPr>
          </w:p>
        </w:tc>
      </w:tr>
      <w:tr w:rsidR="00E114CC" w:rsidRPr="00816341" w:rsidTr="00D50787">
        <w:trPr>
          <w:trHeight w:val="65"/>
          <w:jc w:val="center"/>
        </w:trPr>
        <w:tc>
          <w:tcPr>
            <w:tcW w:w="9910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114CC" w:rsidRPr="00816341" w:rsidRDefault="00E114CC" w:rsidP="008F27B0">
            <w:pPr>
              <w:jc w:val="center"/>
              <w:rPr>
                <w:rFonts w:eastAsia="標楷體"/>
              </w:rPr>
            </w:pPr>
            <w:r w:rsidRPr="00816341">
              <w:rPr>
                <w:rFonts w:eastAsia="標楷體" w:hint="eastAsia"/>
                <w:b/>
              </w:rPr>
              <w:t>工作經歷</w:t>
            </w:r>
            <w:r w:rsidR="00414B70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414B70">
              <w:rPr>
                <w:rFonts w:ascii="Times New Roman" w:eastAsia="標楷體" w:hAnsi="Times New Roman" w:cs="Times New Roman" w:hint="eastAsia"/>
                <w:b/>
              </w:rPr>
              <w:t>可自行增加</w:t>
            </w:r>
            <w:r w:rsidR="00414B70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</w:tr>
      <w:tr w:rsidR="00E114CC" w:rsidRPr="00816341" w:rsidTr="00D50787">
        <w:trPr>
          <w:trHeight w:val="65"/>
          <w:jc w:val="center"/>
        </w:trPr>
        <w:tc>
          <w:tcPr>
            <w:tcW w:w="27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8F27B0">
            <w:pPr>
              <w:jc w:val="center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服務單位</w:t>
            </w:r>
          </w:p>
        </w:tc>
        <w:tc>
          <w:tcPr>
            <w:tcW w:w="1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8F27B0">
            <w:pPr>
              <w:jc w:val="center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3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14CC" w:rsidRPr="00816341" w:rsidRDefault="00E114CC" w:rsidP="008F27B0">
            <w:pPr>
              <w:jc w:val="center"/>
              <w:rPr>
                <w:rFonts w:eastAsia="標楷體"/>
                <w:b/>
              </w:rPr>
            </w:pPr>
            <w:r w:rsidRPr="00816341">
              <w:rPr>
                <w:rFonts w:eastAsia="標楷體" w:hint="eastAsia"/>
                <w:b/>
              </w:rPr>
              <w:t>工作內容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14CC" w:rsidRPr="00816341" w:rsidRDefault="00F93C53" w:rsidP="008F27B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起迄時間</w:t>
            </w:r>
          </w:p>
        </w:tc>
      </w:tr>
      <w:tr w:rsidR="00E114CC" w:rsidRPr="00816341" w:rsidTr="00D50787">
        <w:trPr>
          <w:trHeight w:val="454"/>
          <w:jc w:val="center"/>
        </w:trPr>
        <w:tc>
          <w:tcPr>
            <w:tcW w:w="27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1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3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</w:tr>
      <w:tr w:rsidR="00E114CC" w:rsidRPr="00816341" w:rsidTr="00D50787">
        <w:trPr>
          <w:trHeight w:val="454"/>
          <w:jc w:val="center"/>
        </w:trPr>
        <w:tc>
          <w:tcPr>
            <w:tcW w:w="27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1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3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</w:tr>
      <w:tr w:rsidR="00E114CC" w:rsidRPr="00816341" w:rsidTr="00D50787">
        <w:trPr>
          <w:trHeight w:val="454"/>
          <w:jc w:val="center"/>
        </w:trPr>
        <w:tc>
          <w:tcPr>
            <w:tcW w:w="27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1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3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</w:tr>
      <w:tr w:rsidR="00E114CC" w:rsidRPr="00816341" w:rsidTr="00D50787">
        <w:trPr>
          <w:trHeight w:val="476"/>
          <w:jc w:val="center"/>
        </w:trPr>
        <w:tc>
          <w:tcPr>
            <w:tcW w:w="27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1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3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114CC" w:rsidRPr="00816341" w:rsidRDefault="00E114CC" w:rsidP="005038FD">
            <w:pPr>
              <w:rPr>
                <w:rFonts w:eastAsia="標楷體"/>
              </w:rPr>
            </w:pPr>
          </w:p>
        </w:tc>
      </w:tr>
      <w:tr w:rsidR="00432F65" w:rsidRPr="00816341" w:rsidTr="00D50787">
        <w:trPr>
          <w:trHeight w:val="186"/>
          <w:jc w:val="center"/>
        </w:trPr>
        <w:tc>
          <w:tcPr>
            <w:tcW w:w="9910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2F65" w:rsidRPr="00816341" w:rsidRDefault="00432F65" w:rsidP="008F27B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專業證照</w:t>
            </w:r>
            <w:r w:rsidR="00414B70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="00414B70">
              <w:rPr>
                <w:rFonts w:ascii="Times New Roman" w:eastAsia="標楷體" w:hAnsi="Times New Roman" w:cs="Times New Roman" w:hint="eastAsia"/>
                <w:b/>
              </w:rPr>
              <w:t>可自行增加</w:t>
            </w:r>
            <w:r w:rsidR="00414B70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</w:tr>
      <w:tr w:rsidR="00432F65" w:rsidRPr="00816341" w:rsidTr="00D50787">
        <w:trPr>
          <w:trHeight w:val="476"/>
          <w:jc w:val="center"/>
        </w:trPr>
        <w:tc>
          <w:tcPr>
            <w:tcW w:w="490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2F65" w:rsidRPr="00816341" w:rsidRDefault="00432F65" w:rsidP="005038FD">
            <w:pPr>
              <w:rPr>
                <w:rFonts w:eastAsia="標楷體"/>
              </w:rPr>
            </w:pPr>
          </w:p>
        </w:tc>
        <w:tc>
          <w:tcPr>
            <w:tcW w:w="5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32F65" w:rsidRPr="00816341" w:rsidRDefault="00432F65" w:rsidP="005038FD">
            <w:pPr>
              <w:rPr>
                <w:rFonts w:eastAsia="標楷體"/>
              </w:rPr>
            </w:pPr>
          </w:p>
        </w:tc>
      </w:tr>
      <w:tr w:rsidR="00432F65" w:rsidRPr="00816341" w:rsidTr="00D50787">
        <w:trPr>
          <w:trHeight w:val="476"/>
          <w:jc w:val="center"/>
        </w:trPr>
        <w:tc>
          <w:tcPr>
            <w:tcW w:w="490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2F65" w:rsidRPr="00816341" w:rsidRDefault="00432F65" w:rsidP="005038FD">
            <w:pPr>
              <w:rPr>
                <w:rFonts w:eastAsia="標楷體"/>
              </w:rPr>
            </w:pPr>
          </w:p>
        </w:tc>
        <w:tc>
          <w:tcPr>
            <w:tcW w:w="5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32F65" w:rsidRPr="00816341" w:rsidRDefault="00432F65" w:rsidP="005038FD">
            <w:pPr>
              <w:rPr>
                <w:rFonts w:eastAsia="標楷體"/>
              </w:rPr>
            </w:pPr>
          </w:p>
        </w:tc>
      </w:tr>
      <w:tr w:rsidR="00432F65" w:rsidRPr="00816341" w:rsidTr="00D50787">
        <w:trPr>
          <w:trHeight w:val="476"/>
          <w:jc w:val="center"/>
        </w:trPr>
        <w:tc>
          <w:tcPr>
            <w:tcW w:w="4908" w:type="dxa"/>
            <w:gridSpan w:val="7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</w:tcPr>
          <w:p w:rsidR="00432F65" w:rsidRPr="00816341" w:rsidRDefault="00432F65" w:rsidP="005038FD">
            <w:pPr>
              <w:rPr>
                <w:rFonts w:eastAsia="標楷體"/>
              </w:rPr>
            </w:pPr>
          </w:p>
        </w:tc>
        <w:tc>
          <w:tcPr>
            <w:tcW w:w="5002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</w:tcPr>
          <w:p w:rsidR="00432F65" w:rsidRPr="00816341" w:rsidRDefault="00432F65" w:rsidP="005038FD">
            <w:pPr>
              <w:rPr>
                <w:rFonts w:eastAsia="標楷體"/>
              </w:rPr>
            </w:pPr>
          </w:p>
        </w:tc>
      </w:tr>
      <w:tr w:rsidR="001A77A0" w:rsidRPr="00380631" w:rsidTr="00ED38EC">
        <w:trPr>
          <w:trHeight w:val="572"/>
          <w:jc w:val="center"/>
        </w:trPr>
        <w:tc>
          <w:tcPr>
            <w:tcW w:w="1962" w:type="dxa"/>
            <w:gridSpan w:val="2"/>
            <w:tcBorders>
              <w:top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A77A0" w:rsidRPr="00ED38EC" w:rsidRDefault="00D50787" w:rsidP="00414B70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ED38EC">
              <w:rPr>
                <w:rFonts w:eastAsia="標楷體" w:hint="eastAsia"/>
                <w:b/>
                <w:sz w:val="28"/>
              </w:rPr>
              <w:t>科學方面</w:t>
            </w:r>
            <w:r w:rsidR="001A77A0" w:rsidRPr="00ED38EC">
              <w:rPr>
                <w:rFonts w:eastAsia="標楷體" w:hint="eastAsia"/>
                <w:b/>
                <w:sz w:val="28"/>
              </w:rPr>
              <w:t>能力</w:t>
            </w:r>
          </w:p>
        </w:tc>
        <w:tc>
          <w:tcPr>
            <w:tcW w:w="7948" w:type="dxa"/>
            <w:gridSpan w:val="9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A77A0" w:rsidRPr="00380631" w:rsidRDefault="001A77A0" w:rsidP="00380631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1A77A0" w:rsidRPr="00380631" w:rsidTr="00ED38EC">
        <w:trPr>
          <w:trHeight w:val="666"/>
          <w:jc w:val="center"/>
        </w:trPr>
        <w:tc>
          <w:tcPr>
            <w:tcW w:w="1962" w:type="dxa"/>
            <w:gridSpan w:val="2"/>
            <w:tcBorders>
              <w:top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A77A0" w:rsidRPr="00ED38EC" w:rsidRDefault="00D50787" w:rsidP="00414B70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ED38EC">
              <w:rPr>
                <w:rFonts w:eastAsia="標楷體" w:hint="eastAsia"/>
                <w:b/>
                <w:sz w:val="28"/>
              </w:rPr>
              <w:t>餐飲烹調</w:t>
            </w:r>
            <w:r w:rsidR="001A77A0" w:rsidRPr="00ED38EC">
              <w:rPr>
                <w:rFonts w:eastAsia="標楷體" w:hint="eastAsia"/>
                <w:b/>
                <w:sz w:val="28"/>
              </w:rPr>
              <w:t>能力</w:t>
            </w:r>
          </w:p>
        </w:tc>
        <w:tc>
          <w:tcPr>
            <w:tcW w:w="7948" w:type="dxa"/>
            <w:gridSpan w:val="9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A77A0" w:rsidRPr="00380631" w:rsidRDefault="001A77A0" w:rsidP="00380631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0787" w:rsidRPr="00380631" w:rsidTr="00ED38EC">
        <w:trPr>
          <w:trHeight w:val="518"/>
          <w:jc w:val="center"/>
        </w:trPr>
        <w:tc>
          <w:tcPr>
            <w:tcW w:w="1962" w:type="dxa"/>
            <w:gridSpan w:val="2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0787" w:rsidRPr="00ED38EC" w:rsidRDefault="00D50787" w:rsidP="00414B7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D38EC">
              <w:rPr>
                <w:rFonts w:ascii="Times New Roman" w:eastAsia="標楷體" w:hAnsi="Times New Roman" w:cs="Times New Roman" w:hint="eastAsia"/>
                <w:b/>
                <w:sz w:val="28"/>
              </w:rPr>
              <w:t>教育相關經驗</w:t>
            </w:r>
          </w:p>
        </w:tc>
        <w:tc>
          <w:tcPr>
            <w:tcW w:w="7948" w:type="dxa"/>
            <w:gridSpan w:val="9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</w:tcPr>
          <w:p w:rsidR="00D50787" w:rsidRPr="00380631" w:rsidRDefault="00D50787" w:rsidP="00380631">
            <w:pPr>
              <w:snapToGrid w:val="0"/>
              <w:ind w:leftChars="1225" w:left="294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D50787" w:rsidRPr="00380631" w:rsidTr="00380631">
        <w:trPr>
          <w:trHeight w:val="568"/>
          <w:jc w:val="center"/>
        </w:trPr>
        <w:tc>
          <w:tcPr>
            <w:tcW w:w="1962" w:type="dxa"/>
            <w:gridSpan w:val="2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0787" w:rsidRPr="00ED38EC" w:rsidRDefault="00D50787" w:rsidP="00414B70">
            <w:p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ED38EC">
              <w:rPr>
                <w:rFonts w:eastAsia="標楷體" w:hint="eastAsia"/>
                <w:b/>
                <w:sz w:val="28"/>
              </w:rPr>
              <w:t>資</w:t>
            </w:r>
            <w:r w:rsidR="00380631" w:rsidRPr="00ED38EC">
              <w:rPr>
                <w:rFonts w:eastAsia="標楷體" w:hint="eastAsia"/>
                <w:b/>
                <w:sz w:val="28"/>
              </w:rPr>
              <w:t>訊能力</w:t>
            </w:r>
          </w:p>
        </w:tc>
        <w:tc>
          <w:tcPr>
            <w:tcW w:w="7948" w:type="dxa"/>
            <w:gridSpan w:val="9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:rsidR="00D50787" w:rsidRPr="00380631" w:rsidRDefault="00D50787" w:rsidP="00380631">
            <w:pPr>
              <w:snapToGrid w:val="0"/>
              <w:rPr>
                <w:rFonts w:eastAsia="標楷體"/>
                <w:b/>
                <w:sz w:val="28"/>
              </w:rPr>
            </w:pPr>
          </w:p>
        </w:tc>
      </w:tr>
      <w:tr w:rsidR="0061695B" w:rsidRPr="00816341" w:rsidTr="00D50787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351"/>
          <w:jc w:val="center"/>
        </w:trPr>
        <w:tc>
          <w:tcPr>
            <w:tcW w:w="9910" w:type="dxa"/>
            <w:gridSpan w:val="11"/>
          </w:tcPr>
          <w:p w:rsidR="0061695B" w:rsidRPr="00816341" w:rsidRDefault="0061695B" w:rsidP="00F05958">
            <w:pPr>
              <w:jc w:val="center"/>
              <w:rPr>
                <w:rFonts w:eastAsia="標楷體"/>
                <w:b/>
              </w:rPr>
            </w:pPr>
            <w:r w:rsidRPr="00B6035F">
              <w:rPr>
                <w:rFonts w:eastAsia="標楷體" w:hint="eastAsia"/>
                <w:b/>
                <w:sz w:val="40"/>
              </w:rPr>
              <w:t>自</w:t>
            </w:r>
            <w:r w:rsidR="00F05958" w:rsidRPr="00B6035F">
              <w:rPr>
                <w:rFonts w:eastAsia="標楷體" w:hint="eastAsia"/>
                <w:b/>
                <w:sz w:val="40"/>
              </w:rPr>
              <w:t>傳</w:t>
            </w:r>
            <w:r w:rsidRPr="00B6035F">
              <w:rPr>
                <w:rFonts w:ascii="Times New Roman" w:eastAsia="標楷體" w:hAnsi="Times New Roman" w:cs="Times New Roman"/>
                <w:b/>
              </w:rPr>
              <w:t>(</w:t>
            </w:r>
            <w:r w:rsidR="00F05958" w:rsidRPr="00B6035F">
              <w:rPr>
                <w:rFonts w:ascii="Times New Roman" w:eastAsia="標楷體" w:hAnsi="Times New Roman" w:cs="Times New Roman" w:hint="eastAsia"/>
                <w:b/>
              </w:rPr>
              <w:t>500</w:t>
            </w:r>
            <w:r w:rsidR="00F05958" w:rsidRPr="00B6035F">
              <w:rPr>
                <w:rFonts w:ascii="Times New Roman" w:eastAsia="標楷體" w:hAnsi="Times New Roman" w:cs="Times New Roman" w:hint="eastAsia"/>
                <w:b/>
              </w:rPr>
              <w:t>字以上</w:t>
            </w:r>
            <w:r w:rsidRPr="00B6035F">
              <w:rPr>
                <w:rFonts w:ascii="Times New Roman" w:eastAsia="標楷體" w:hAnsi="Times New Roman" w:cs="Times New Roman"/>
                <w:b/>
              </w:rPr>
              <w:t>含專長、績優事蹟，不足可</w:t>
            </w:r>
            <w:r w:rsidR="00F05958" w:rsidRPr="00B6035F">
              <w:rPr>
                <w:rFonts w:ascii="Times New Roman" w:eastAsia="標楷體" w:hAnsi="Times New Roman" w:cs="Times New Roman" w:hint="eastAsia"/>
                <w:b/>
              </w:rPr>
              <w:t>增加</w:t>
            </w:r>
            <w:r w:rsidR="00F05958" w:rsidRPr="00B6035F">
              <w:rPr>
                <w:rFonts w:ascii="新細明體" w:eastAsia="新細明體" w:hAnsi="新細明體" w:cs="Times New Roman" w:hint="eastAsia"/>
                <w:b/>
              </w:rPr>
              <w:t>，</w:t>
            </w:r>
            <w:r w:rsidR="00F05958" w:rsidRPr="00B6035F">
              <w:rPr>
                <w:rFonts w:ascii="Times New Roman" w:eastAsia="標楷體" w:hAnsi="Times New Roman" w:cs="Times New Roman" w:hint="eastAsia"/>
                <w:b/>
              </w:rPr>
              <w:t>亦可增加照片</w:t>
            </w:r>
            <w:r w:rsidRPr="00B6035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61695B" w:rsidRPr="00816341" w:rsidTr="00D50787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4654"/>
          <w:jc w:val="center"/>
        </w:trPr>
        <w:tc>
          <w:tcPr>
            <w:tcW w:w="9910" w:type="dxa"/>
            <w:gridSpan w:val="11"/>
          </w:tcPr>
          <w:p w:rsidR="0061695B" w:rsidRDefault="0061695B" w:rsidP="005038FD">
            <w:pPr>
              <w:rPr>
                <w:rFonts w:eastAsia="標楷體"/>
                <w:b/>
              </w:rPr>
            </w:pPr>
          </w:p>
          <w:p w:rsidR="0061695B" w:rsidRDefault="0061695B" w:rsidP="005038FD">
            <w:pPr>
              <w:rPr>
                <w:rFonts w:eastAsia="標楷體"/>
                <w:b/>
              </w:rPr>
            </w:pPr>
          </w:p>
          <w:p w:rsidR="0061695B" w:rsidRDefault="0061695B" w:rsidP="005038FD">
            <w:pPr>
              <w:rPr>
                <w:rFonts w:eastAsia="標楷體"/>
                <w:b/>
              </w:rPr>
            </w:pPr>
          </w:p>
          <w:p w:rsidR="0061695B" w:rsidRDefault="0061695B" w:rsidP="005038FD">
            <w:pPr>
              <w:rPr>
                <w:rFonts w:eastAsia="標楷體"/>
                <w:b/>
              </w:rPr>
            </w:pPr>
          </w:p>
          <w:p w:rsidR="0061695B" w:rsidRDefault="0061695B" w:rsidP="005038FD">
            <w:pPr>
              <w:rPr>
                <w:rFonts w:eastAsia="標楷體"/>
                <w:b/>
              </w:rPr>
            </w:pPr>
          </w:p>
          <w:p w:rsidR="0061695B" w:rsidRDefault="0061695B" w:rsidP="005038FD">
            <w:pPr>
              <w:rPr>
                <w:rFonts w:eastAsia="標楷體"/>
                <w:b/>
              </w:rPr>
            </w:pPr>
          </w:p>
          <w:p w:rsidR="0061695B" w:rsidRDefault="0061695B" w:rsidP="005038FD">
            <w:pPr>
              <w:rPr>
                <w:rFonts w:eastAsia="標楷體"/>
                <w:b/>
              </w:rPr>
            </w:pPr>
          </w:p>
          <w:p w:rsidR="0061695B" w:rsidRDefault="0061695B" w:rsidP="005038FD">
            <w:pPr>
              <w:rPr>
                <w:rFonts w:eastAsia="標楷體"/>
                <w:b/>
              </w:rPr>
            </w:pPr>
          </w:p>
        </w:tc>
      </w:tr>
    </w:tbl>
    <w:p w:rsidR="00E114CC" w:rsidRPr="00E114CC" w:rsidRDefault="00E114CC" w:rsidP="00B26953">
      <w:pPr>
        <w:rPr>
          <w:rFonts w:ascii="Times New Roman" w:eastAsia="標楷體" w:hAnsi="Times New Roman" w:cs="Times New Roman"/>
          <w:color w:val="000000" w:themeColor="text1"/>
          <w:sz w:val="6"/>
          <w:szCs w:val="28"/>
        </w:rPr>
      </w:pPr>
    </w:p>
    <w:sectPr w:rsidR="00E114CC" w:rsidRPr="00E114CC" w:rsidSect="00A06B9D">
      <w:pgSz w:w="11907" w:h="16839" w:code="9"/>
      <w:pgMar w:top="567" w:right="896" w:bottom="567" w:left="896" w:header="284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99B" w:rsidRDefault="00AA399B" w:rsidP="00CC0C95">
      <w:r>
        <w:separator/>
      </w:r>
    </w:p>
  </w:endnote>
  <w:endnote w:type="continuationSeparator" w:id="0">
    <w:p w:rsidR="00AA399B" w:rsidRDefault="00AA399B" w:rsidP="00CC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99B" w:rsidRDefault="00AA399B" w:rsidP="00CC0C95">
      <w:r>
        <w:separator/>
      </w:r>
    </w:p>
  </w:footnote>
  <w:footnote w:type="continuationSeparator" w:id="0">
    <w:p w:rsidR="00AA399B" w:rsidRDefault="00AA399B" w:rsidP="00CC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51040"/>
    <w:multiLevelType w:val="hybridMultilevel"/>
    <w:tmpl w:val="85581B3C"/>
    <w:lvl w:ilvl="0" w:tplc="0ED69E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F06740"/>
    <w:multiLevelType w:val="hybridMultilevel"/>
    <w:tmpl w:val="19008F6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09"/>
    <w:rsid w:val="000231F2"/>
    <w:rsid w:val="00030277"/>
    <w:rsid w:val="000433A2"/>
    <w:rsid w:val="00080684"/>
    <w:rsid w:val="00093497"/>
    <w:rsid w:val="00093639"/>
    <w:rsid w:val="00094604"/>
    <w:rsid w:val="000B175B"/>
    <w:rsid w:val="000E7CD9"/>
    <w:rsid w:val="000F7591"/>
    <w:rsid w:val="001065D3"/>
    <w:rsid w:val="00123F64"/>
    <w:rsid w:val="001412D0"/>
    <w:rsid w:val="00146180"/>
    <w:rsid w:val="001934AE"/>
    <w:rsid w:val="001A77A0"/>
    <w:rsid w:val="001D34E6"/>
    <w:rsid w:val="001D7F4E"/>
    <w:rsid w:val="00203D24"/>
    <w:rsid w:val="00207B77"/>
    <w:rsid w:val="00276E6B"/>
    <w:rsid w:val="002A4552"/>
    <w:rsid w:val="002A4CE6"/>
    <w:rsid w:val="00335D16"/>
    <w:rsid w:val="003616B0"/>
    <w:rsid w:val="00380631"/>
    <w:rsid w:val="00393B35"/>
    <w:rsid w:val="003A50B4"/>
    <w:rsid w:val="003B2A19"/>
    <w:rsid w:val="00404D57"/>
    <w:rsid w:val="00414B70"/>
    <w:rsid w:val="00420D69"/>
    <w:rsid w:val="00432F65"/>
    <w:rsid w:val="00462BFA"/>
    <w:rsid w:val="004742BC"/>
    <w:rsid w:val="00484D0E"/>
    <w:rsid w:val="004C45C1"/>
    <w:rsid w:val="004D21AC"/>
    <w:rsid w:val="004E1EC2"/>
    <w:rsid w:val="004E50F1"/>
    <w:rsid w:val="00520896"/>
    <w:rsid w:val="005364C1"/>
    <w:rsid w:val="0057118E"/>
    <w:rsid w:val="00576032"/>
    <w:rsid w:val="005A351B"/>
    <w:rsid w:val="005B4B21"/>
    <w:rsid w:val="005E395E"/>
    <w:rsid w:val="005F5C60"/>
    <w:rsid w:val="005F63B7"/>
    <w:rsid w:val="0061695B"/>
    <w:rsid w:val="00636589"/>
    <w:rsid w:val="006530AB"/>
    <w:rsid w:val="00670823"/>
    <w:rsid w:val="006A0919"/>
    <w:rsid w:val="006F357F"/>
    <w:rsid w:val="007104DF"/>
    <w:rsid w:val="0071518B"/>
    <w:rsid w:val="00747367"/>
    <w:rsid w:val="00752B31"/>
    <w:rsid w:val="007539FE"/>
    <w:rsid w:val="007938B0"/>
    <w:rsid w:val="007D2D0B"/>
    <w:rsid w:val="007F08E5"/>
    <w:rsid w:val="00894B09"/>
    <w:rsid w:val="008A0156"/>
    <w:rsid w:val="008F27B0"/>
    <w:rsid w:val="008F4BCF"/>
    <w:rsid w:val="0094230A"/>
    <w:rsid w:val="009439F8"/>
    <w:rsid w:val="009466F9"/>
    <w:rsid w:val="009977CF"/>
    <w:rsid w:val="009B3395"/>
    <w:rsid w:val="009F7069"/>
    <w:rsid w:val="00A06B9D"/>
    <w:rsid w:val="00A32148"/>
    <w:rsid w:val="00A51852"/>
    <w:rsid w:val="00A87C22"/>
    <w:rsid w:val="00AA399B"/>
    <w:rsid w:val="00AA3A7B"/>
    <w:rsid w:val="00AB18A0"/>
    <w:rsid w:val="00AB2D32"/>
    <w:rsid w:val="00AD2E16"/>
    <w:rsid w:val="00B26953"/>
    <w:rsid w:val="00B33DD3"/>
    <w:rsid w:val="00B53990"/>
    <w:rsid w:val="00B6035F"/>
    <w:rsid w:val="00B61735"/>
    <w:rsid w:val="00BB7656"/>
    <w:rsid w:val="00BC7417"/>
    <w:rsid w:val="00C2028E"/>
    <w:rsid w:val="00C33F40"/>
    <w:rsid w:val="00C34D8D"/>
    <w:rsid w:val="00C46DDF"/>
    <w:rsid w:val="00C579C7"/>
    <w:rsid w:val="00C7105E"/>
    <w:rsid w:val="00C90BB4"/>
    <w:rsid w:val="00CA3C3B"/>
    <w:rsid w:val="00CC0C95"/>
    <w:rsid w:val="00CC63FB"/>
    <w:rsid w:val="00CC6AD1"/>
    <w:rsid w:val="00CE1670"/>
    <w:rsid w:val="00D10C09"/>
    <w:rsid w:val="00D2000E"/>
    <w:rsid w:val="00D50787"/>
    <w:rsid w:val="00E05C6C"/>
    <w:rsid w:val="00E114CC"/>
    <w:rsid w:val="00E36DC1"/>
    <w:rsid w:val="00E8272C"/>
    <w:rsid w:val="00EC4AD5"/>
    <w:rsid w:val="00ED38EC"/>
    <w:rsid w:val="00EE74FC"/>
    <w:rsid w:val="00F05958"/>
    <w:rsid w:val="00F0693F"/>
    <w:rsid w:val="00F43C00"/>
    <w:rsid w:val="00F93C53"/>
    <w:rsid w:val="00FA07F4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88BB73-9B40-4694-A91D-91E56968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616B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616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3616B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2"/>
    <w:basedOn w:val="a"/>
    <w:link w:val="20"/>
    <w:rsid w:val="003616B0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3616B0"/>
    <w:rPr>
      <w:rFonts w:ascii="Times New Roman" w:eastAsia="新細明體" w:hAnsi="Times New Roman" w:cs="Times New Roman"/>
      <w:szCs w:val="24"/>
    </w:rPr>
  </w:style>
  <w:style w:type="paragraph" w:styleId="31">
    <w:name w:val="Body Text Indent 3"/>
    <w:basedOn w:val="a"/>
    <w:link w:val="32"/>
    <w:rsid w:val="003616B0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rsid w:val="003616B0"/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標題 3 字元"/>
    <w:basedOn w:val="a0"/>
    <w:link w:val="3"/>
    <w:uiPriority w:val="9"/>
    <w:rsid w:val="003616B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616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39F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0C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0C9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5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35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8%87%BA%E5%8C%97%E5%B8%82%E7%AB%8B%E5%BB%BA%E5%9C%8B%E9%AB%98%E7%B4%9A%E4%B8%AD%E5%AD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7D649-F2B6-4531-AE9B-110886D4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spring</cp:lastModifiedBy>
  <cp:revision>3</cp:revision>
  <cp:lastPrinted>2016-12-19T07:13:00Z</cp:lastPrinted>
  <dcterms:created xsi:type="dcterms:W3CDTF">2017-03-07T22:07:00Z</dcterms:created>
  <dcterms:modified xsi:type="dcterms:W3CDTF">2017-03-07T22:12:00Z</dcterms:modified>
</cp:coreProperties>
</file>