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86" w:rsidRPr="00A3648F" w:rsidRDefault="00431C5A" w:rsidP="00615397">
      <w:pPr>
        <w:pStyle w:val="Web"/>
        <w:tabs>
          <w:tab w:val="left" w:pos="9214"/>
        </w:tabs>
        <w:spacing w:before="0" w:beforeAutospacing="0" w:afterLines="100" w:afterAutospacing="0" w:line="460" w:lineRule="exact"/>
        <w:jc w:val="center"/>
        <w:rPr>
          <w:rFonts w:ascii="微軟正黑體" w:eastAsia="微軟正黑體" w:hAnsi="微軟正黑體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5505" cy="612140"/>
            <wp:effectExtent l="1905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586" w:rsidRPr="00A3648F">
        <w:rPr>
          <w:rFonts w:ascii="微軟正黑體" w:eastAsia="微軟正黑體" w:hAnsi="微軟正黑體" w:hint="eastAsia"/>
          <w:b/>
          <w:sz w:val="32"/>
          <w:szCs w:val="20"/>
        </w:rPr>
        <w:t>財團法人國紹泌尿科學教育基金會</w:t>
      </w:r>
      <w:r w:rsidR="00BA5586">
        <w:rPr>
          <w:rFonts w:ascii="微軟正黑體" w:eastAsia="微軟正黑體" w:hAnsi="微軟正黑體"/>
          <w:b/>
          <w:sz w:val="32"/>
          <w:szCs w:val="20"/>
        </w:rPr>
        <w:t>-</w:t>
      </w:r>
      <w:r w:rsidR="00BA5586" w:rsidRPr="00A3648F">
        <w:rPr>
          <w:rFonts w:ascii="微軟正黑體" w:eastAsia="微軟正黑體" w:hAnsi="微軟正黑體" w:hint="eastAsia"/>
          <w:b/>
          <w:sz w:val="32"/>
          <w:szCs w:val="20"/>
        </w:rPr>
        <w:t>台灣脊柱裂病友守護會</w:t>
      </w:r>
    </w:p>
    <w:p w:rsidR="00BA5586" w:rsidRDefault="00BA5586" w:rsidP="00615397">
      <w:pPr>
        <w:pStyle w:val="Web"/>
        <w:spacing w:beforeLines="50" w:beforeAutospacing="0" w:afterLines="50" w:afterAutospacing="0" w:line="440" w:lineRule="exac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20"/>
        </w:rPr>
        <w:t xml:space="preserve">           </w:t>
      </w:r>
      <w:r w:rsidRPr="00A3648F">
        <w:rPr>
          <w:rFonts w:ascii="標楷體" w:eastAsia="標楷體" w:hAnsi="標楷體" w:hint="eastAsia"/>
          <w:b/>
          <w:sz w:val="32"/>
          <w:szCs w:val="20"/>
        </w:rPr>
        <w:t>【</w:t>
      </w:r>
      <w:r>
        <w:rPr>
          <w:rFonts w:ascii="微軟正黑體" w:eastAsia="微軟正黑體" w:hAnsi="微軟正黑體" w:hint="eastAsia"/>
          <w:b/>
          <w:sz w:val="32"/>
          <w:szCs w:val="20"/>
        </w:rPr>
        <w:t>特殊教育專題演講</w:t>
      </w:r>
      <w:r w:rsidRPr="00A3648F">
        <w:rPr>
          <w:rFonts w:ascii="標楷體" w:eastAsia="標楷體" w:hAnsi="標楷體" w:hint="eastAsia"/>
          <w:b/>
          <w:sz w:val="32"/>
          <w:szCs w:val="32"/>
        </w:rPr>
        <w:t>】</w:t>
      </w:r>
      <w:r w:rsidRPr="00A3648F"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實施計</w:t>
      </w:r>
      <w:r>
        <w:rPr>
          <w:rFonts w:ascii="微軟正黑體" w:eastAsia="微軟正黑體" w:hAnsi="微軟正黑體" w:hint="eastAsia"/>
          <w:b/>
          <w:sz w:val="32"/>
          <w:szCs w:val="32"/>
        </w:rPr>
        <w:t>畫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2"/>
      </w:tblGrid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a6"/>
              <w:numPr>
                <w:ilvl w:val="0"/>
                <w:numId w:val="10"/>
              </w:numPr>
              <w:spacing w:line="440" w:lineRule="exact"/>
              <w:ind w:leftChars="0" w:left="567" w:hanging="567"/>
              <w:jc w:val="both"/>
              <w:rPr>
                <w:rFonts w:ascii="標楷體" w:eastAsia="標楷體" w:hAnsi="標楷體" w:cs="微軟正黑體 Light"/>
                <w:color w:val="000000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宗旨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615397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一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協助脊柱裂病友，入學後順利取得所需的相關身心、物質、社會資源。</w:t>
            </w:r>
          </w:p>
          <w:p w:rsidR="00BA5586" w:rsidRPr="00487CD1" w:rsidRDefault="00BA5586" w:rsidP="00615397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二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協助脊柱裂病患、家屬、學校教師、校護、相關醫護人員、社福人員等了解，病友入學後，從國小至大學之特殊教育資源、權益、校內輔導以及申訴管道。</w:t>
            </w:r>
          </w:p>
          <w:p w:rsidR="00BA5586" w:rsidRPr="00487CD1" w:rsidRDefault="00BA5586" w:rsidP="00615397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三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協助脊柱裂病友家屬了解，入學後的家長和老師之間的溝通管道、申請資源管道，減少病友入學後身心適應問題。</w:t>
            </w:r>
          </w:p>
          <w:p w:rsidR="00BA5586" w:rsidRPr="00487CD1" w:rsidRDefault="00BA5586" w:rsidP="00615397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四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增進校護、特教老師等了解脊柱裂疾病的照顧方式，協助申請特教資源。</w:t>
            </w:r>
          </w:p>
          <w:p w:rsidR="00BA5586" w:rsidRPr="00487CD1" w:rsidRDefault="00BA5586" w:rsidP="00615397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五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簡介脊柱裂疾病可能有的生理、心理狀況，和需要被照顧的方式，讓病友、家屬、特教老師、校護了解，進一步讓病友取得入學後的特教資源，獲得應有的照顧。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二、日期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104</w:t>
            </w:r>
            <w:r w:rsidRPr="00487CD1">
              <w:rPr>
                <w:rFonts w:ascii="標楷體" w:eastAsia="標楷體" w:hAnsi="標楷體" w:hint="eastAsia"/>
                <w:szCs w:val="20"/>
              </w:rPr>
              <w:t>年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25</w:t>
            </w:r>
            <w:r w:rsidRPr="00487CD1">
              <w:rPr>
                <w:rFonts w:ascii="標楷體" w:eastAsia="標楷體" w:hAnsi="標楷體" w:hint="eastAsia"/>
                <w:szCs w:val="20"/>
              </w:rPr>
              <w:t>日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週六</w:t>
            </w:r>
            <w:r w:rsidRPr="00487CD1">
              <w:rPr>
                <w:rFonts w:ascii="標楷體" w:eastAsia="標楷體" w:hAnsi="標楷體"/>
                <w:szCs w:val="20"/>
              </w:rPr>
              <w:t>) 14-17</w:t>
            </w:r>
            <w:r w:rsidRPr="00487CD1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三、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地點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臺北市客家文化主題公園</w:t>
            </w:r>
            <w:r w:rsidRPr="00487CD1">
              <w:rPr>
                <w:rFonts w:ascii="標楷體" w:eastAsia="標楷體" w:hAnsi="標楷體"/>
                <w:szCs w:val="20"/>
              </w:rPr>
              <w:t xml:space="preserve"> 4</w:t>
            </w:r>
            <w:r w:rsidRPr="00487CD1">
              <w:rPr>
                <w:rFonts w:ascii="標楷體" w:eastAsia="標楷體" w:hAnsi="標楷體" w:hint="eastAsia"/>
                <w:szCs w:val="20"/>
              </w:rPr>
              <w:t>樓教室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地址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台北市中正區汀洲路</w:t>
            </w:r>
            <w:r w:rsidRPr="00487CD1">
              <w:rPr>
                <w:rFonts w:ascii="標楷體" w:eastAsia="標楷體" w:hAnsi="標楷體"/>
                <w:szCs w:val="20"/>
              </w:rPr>
              <w:t>3</w:t>
            </w:r>
            <w:r w:rsidRPr="00487CD1">
              <w:rPr>
                <w:rFonts w:ascii="標楷體" w:eastAsia="標楷體" w:hAnsi="標楷體" w:hint="eastAsia"/>
                <w:szCs w:val="20"/>
              </w:rPr>
              <w:t>段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號，近捷運台電大樓站</w:t>
            </w:r>
            <w:r w:rsidRPr="00487CD1">
              <w:rPr>
                <w:rFonts w:ascii="標楷體" w:eastAsia="標楷體" w:hAnsi="標楷體"/>
                <w:szCs w:val="20"/>
              </w:rPr>
              <w:t>5</w:t>
            </w:r>
            <w:r w:rsidRPr="00487CD1">
              <w:rPr>
                <w:rFonts w:ascii="標楷體" w:eastAsia="標楷體" w:hAnsi="標楷體" w:hint="eastAsia"/>
                <w:szCs w:val="20"/>
              </w:rPr>
              <w:t>號出口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四、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參與對象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spacing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歡迎全國特教教師、脊柱裂病友和家屬、醫生、護理師、校護、早療工作相關專業人員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包括早療業務之醫院醫療專業人員、社福人員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)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，以上只要對特教有興趣者，皆歡迎參與。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00" w:lineRule="exact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五</w:t>
            </w: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、課程主題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題目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簡介脊柱裂疾病與身心照顧需求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講師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台東基督教醫院小兒科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鄭弋醫師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題目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守護你的教育權</w:t>
            </w:r>
            <w:r w:rsidRPr="00487CD1">
              <w:rPr>
                <w:rFonts w:ascii="標楷體" w:eastAsia="標楷體" w:hAnsi="標楷體"/>
                <w:szCs w:val="20"/>
              </w:rPr>
              <w:t>!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    --</w:t>
            </w:r>
            <w:r w:rsidRPr="00487CD1">
              <w:rPr>
                <w:rFonts w:ascii="標楷體" w:eastAsia="標楷體" w:hAnsi="標楷體" w:hint="eastAsia"/>
                <w:szCs w:val="20"/>
              </w:rPr>
              <w:t>脊柱裂病友教育的特殊需求和相關資源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大綱</w:t>
            </w:r>
            <w:r w:rsidRPr="00487CD1">
              <w:rPr>
                <w:rFonts w:ascii="標楷體" w:eastAsia="標楷體" w:hAnsi="標楷體"/>
                <w:szCs w:val="20"/>
              </w:rPr>
              <w:t>: 1.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介紹台灣特殊教育資源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入學前、國小、國中為主，略為介紹大學高中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  <w:p w:rsidR="00BA5586" w:rsidRPr="00487CD1" w:rsidRDefault="00BA5586" w:rsidP="00615397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2.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介紹台北市的特教資源</w:t>
            </w:r>
            <w:r w:rsidRPr="00487CD1">
              <w:rPr>
                <w:rFonts w:ascii="標楷體" w:eastAsia="標楷體" w:hAnsi="標楷體"/>
                <w:szCs w:val="20"/>
              </w:rPr>
              <w:t>&amp;</w:t>
            </w:r>
            <w:r w:rsidRPr="00487CD1">
              <w:rPr>
                <w:rFonts w:ascii="標楷體" w:eastAsia="標楷體" w:hAnsi="標楷體" w:hint="eastAsia"/>
                <w:szCs w:val="20"/>
              </w:rPr>
              <w:t>服務項目</w:t>
            </w:r>
          </w:p>
          <w:p w:rsidR="00BA5586" w:rsidRPr="00487CD1" w:rsidRDefault="00BA5586" w:rsidP="00615397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3.</w:t>
            </w:r>
            <w:r w:rsidRPr="00487CD1">
              <w:rPr>
                <w:rFonts w:ascii="標楷體" w:eastAsia="標楷體" w:hAnsi="標楷體" w:hint="eastAsia"/>
                <w:szCs w:val="20"/>
              </w:rPr>
              <w:t>以脊柱裂病友為個案解說</w:t>
            </w:r>
          </w:p>
          <w:p w:rsidR="00BA5586" w:rsidRPr="00487CD1" w:rsidRDefault="00BA5586" w:rsidP="00615397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4.</w:t>
            </w:r>
            <w:r w:rsidRPr="00487CD1">
              <w:rPr>
                <w:rFonts w:ascii="標楷體" w:eastAsia="標楷體" w:hAnsi="標楷體" w:hint="eastAsia"/>
                <w:szCs w:val="20"/>
              </w:rPr>
              <w:t>問題與討論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台北市西區特殊教育資源中心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羅心美主任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六、時間表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615397">
            <w:pPr>
              <w:pStyle w:val="Web"/>
              <w:spacing w:before="0" w:beforeAutospacing="0" w:after="0" w:afterAutospacing="0" w:line="400" w:lineRule="exact"/>
              <w:ind w:left="360" w:hangingChars="150" w:hanging="36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Webdings" w:hint="eastAsia"/>
              </w:rPr>
              <w:sym w:font="Webdings" w:char="F059"/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說明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為讓病友和家屬安心聽演講，本次活動設有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大人聽演講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、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小朋友開心玩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 w:hint="eastAsia"/>
                <w:szCs w:val="20"/>
              </w:rPr>
              <w:t>活動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。小朋友們將有專業資深音樂教師、專業志工、護理師等陪伴，一起玩音樂、一起參觀客家文化主題公園、一起玩遊戲。</w:t>
            </w:r>
          </w:p>
          <w:p w:rsidR="00BA5586" w:rsidRPr="00487CD1" w:rsidRDefault="00BA5586" w:rsidP="00615397">
            <w:pPr>
              <w:pStyle w:val="Web"/>
              <w:numPr>
                <w:ilvl w:val="0"/>
                <w:numId w:val="12"/>
              </w:numPr>
              <w:spacing w:beforeLines="50" w:beforeAutospacing="0" w:afterLines="5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【大人聽演講】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2:00-2:10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貴賓致詞、國紹基金會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廖元滄董事長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2:10-2:40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簡介脊柱裂疾病與身心照顧需求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台東基督教醫院小兒科</w:t>
                  </w:r>
                  <w:r w:rsidRPr="00487CD1">
                    <w:rPr>
                      <w:rFonts w:ascii="標楷體" w:eastAsia="標楷體" w:hAnsi="標楷體" w:cs="微軟正黑體 Light"/>
                      <w:color w:val="000000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鄭弋"/>
                    </w:smartTagPr>
                    <w:r w:rsidRPr="00487CD1">
                      <w:rPr>
                        <w:rFonts w:ascii="標楷體" w:eastAsia="標楷體" w:hAnsi="標楷體" w:cs="微軟正黑體 Light" w:hint="eastAsia"/>
                        <w:color w:val="000000"/>
                      </w:rPr>
                      <w:t>鄭弋</w:t>
                    </w:r>
                  </w:smartTag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醫師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2:40-4:40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受護你的教育權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脊柱裂病友教育的特殊需求和相關資源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台北市西區特教資源中心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羅心美主任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4:40-5:00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休息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茶點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5:00-5:10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台灣脊柱裂病友守護會大會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會員交流</w:t>
                  </w:r>
                </w:p>
              </w:tc>
            </w:tr>
          </w:tbl>
          <w:p w:rsidR="00BA5586" w:rsidRPr="00487CD1" w:rsidRDefault="00BA5586" w:rsidP="00615397">
            <w:pPr>
              <w:pStyle w:val="Web"/>
              <w:numPr>
                <w:ilvl w:val="0"/>
                <w:numId w:val="12"/>
              </w:numPr>
              <w:spacing w:beforeLines="50" w:beforeAutospacing="0" w:afterLines="5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【小朋友開心玩】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</w:t>
                  </w:r>
                  <w:bookmarkStart w:id="0" w:name="_GoBack"/>
                  <w:bookmarkEnd w:id="0"/>
                  <w:r w:rsidRPr="00487CD1">
                    <w:rPr>
                      <w:rFonts w:ascii="標楷體" w:eastAsia="標楷體" w:hAnsi="標楷體"/>
                      <w:szCs w:val="20"/>
                    </w:rPr>
                    <w:t>0-3:00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1) Play Music, Music Play-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變身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Hito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音樂家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      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: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美國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台灣晶晶兒童音樂合唱團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音樂總監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呂錦涓老師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3:00-4:00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2)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客家文化主題公園參觀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專人導覽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4:00-5:00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3)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DIY-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竹蜻蜓，飛呀飛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~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一起玩、一起動動手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</w:t>
                  </w:r>
                </w:p>
              </w:tc>
            </w:tr>
          </w:tbl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七、講師介紹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615397">
            <w:pPr>
              <w:pStyle w:val="Web"/>
              <w:numPr>
                <w:ilvl w:val="0"/>
                <w:numId w:val="21"/>
              </w:numPr>
              <w:spacing w:beforeLines="50" w:beforeAutospacing="0" w:after="0" w:afterAutospacing="0" w:line="40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台北西區特殊教育資源中心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羅心美主任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策劃推展特教中心業務、擬定年度實施計畫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主責協助特殊個案鑑定轉介相關安置事宜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提供教師、家長特教諮詢服務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台東基督教醫院小兒科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smartTag w:uri="urn:schemas-microsoft-com:office:smarttags" w:element="PersonName">
              <w:smartTagPr>
                <w:attr w:name="ProductID" w:val="鄭弋"/>
              </w:smartTagPr>
              <w:r w:rsidRPr="00487CD1">
                <w:rPr>
                  <w:rFonts w:ascii="標楷體" w:eastAsia="標楷體" w:hAnsi="標楷體" w:hint="eastAsia"/>
                  <w:b/>
                  <w:szCs w:val="20"/>
                </w:rPr>
                <w:t>鄭弋</w:t>
              </w:r>
            </w:smartTag>
            <w:r w:rsidRPr="00487CD1">
              <w:rPr>
                <w:rFonts w:ascii="標楷體" w:eastAsia="標楷體" w:hAnsi="標楷體" w:hint="eastAsia"/>
                <w:b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中華民國小兒科專科醫師</w:t>
            </w:r>
            <w:r w:rsidRPr="00487CD1">
              <w:rPr>
                <w:rFonts w:ascii="標楷體" w:eastAsia="標楷體" w:hAnsi="標楷體"/>
                <w:szCs w:val="20"/>
              </w:rPr>
              <w:tab/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新光醫院小兒科臨床研究員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台灣新生兒科醫學會會員</w:t>
            </w:r>
            <w:smartTag w:uri="urn:schemas-microsoft-com:office:smarttags" w:element="PersonName">
              <w:smartTagPr>
                <w:attr w:name="ProductID" w:val="暨專科"/>
              </w:smartTagPr>
              <w:r w:rsidRPr="00487CD1">
                <w:rPr>
                  <w:rFonts w:ascii="標楷體" w:eastAsia="標楷體" w:hAnsi="標楷體" w:hint="eastAsia"/>
                  <w:szCs w:val="20"/>
                </w:rPr>
                <w:t>暨專科</w:t>
              </w:r>
            </w:smartTag>
            <w:r w:rsidRPr="00487CD1">
              <w:rPr>
                <w:rFonts w:ascii="標楷體" w:eastAsia="標楷體" w:hAnsi="標楷體" w:hint="eastAsia"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台大醫院小兒胸腔科進修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台大醫院小兒科住院醫師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台灣大學分子醫學研究所碩士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八、報名方式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本次有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種報名方式，請擇以下其一方式報名，請於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20</w:t>
            </w:r>
            <w:r w:rsidRPr="00487CD1">
              <w:rPr>
                <w:rFonts w:ascii="標楷體" w:eastAsia="標楷體" w:hAnsi="標楷體" w:hint="eastAsia"/>
                <w:szCs w:val="20"/>
              </w:rPr>
              <w:t>日以前完成報名手續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lastRenderedPageBreak/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一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線上報名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網址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:</w:t>
            </w:r>
            <w:r w:rsidRPr="00487CD1">
              <w:rPr>
                <w:rFonts w:ascii="標楷體" w:eastAsia="標楷體" w:hAnsi="標楷體"/>
                <w:color w:val="000000"/>
                <w:szCs w:val="20"/>
                <w:u w:val="single"/>
              </w:rPr>
              <w:t>https://goo.gl/noglLT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電話報名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/>
                <w:szCs w:val="20"/>
              </w:rPr>
              <w:t xml:space="preserve">    </w:t>
            </w:r>
            <w:r w:rsidRPr="00487CD1">
              <w:rPr>
                <w:rFonts w:ascii="微軟正黑體" w:eastAsia="微軟正黑體" w:hAnsi="微軟正黑體"/>
                <w:color w:val="000000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02-22182254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17</w:t>
            </w:r>
            <w:r w:rsidRPr="00487CD1">
              <w:rPr>
                <w:rFonts w:ascii="標楷體" w:eastAsia="標楷體" w:hAnsi="標楷體"/>
                <w:szCs w:val="20"/>
              </w:rPr>
              <w:t xml:space="preserve"> (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  <w:r w:rsidRPr="00487CD1">
              <w:rPr>
                <w:rFonts w:ascii="標楷體" w:eastAsia="標楷體" w:hAnsi="標楷體"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szCs w:val="20"/>
              </w:rPr>
              <w:t>吳秘書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九、參與費用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免費。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十、研習認證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相關研習時數認證申請中，如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公務人員、醫事人員、特教研習時數等，請洽本會詢問。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十一、承辦單位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主辦單位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聯絡電話</w:t>
            </w:r>
            <w:r w:rsidRPr="00487CD1">
              <w:rPr>
                <w:rFonts w:ascii="標楷體" w:eastAsia="標楷體" w:hAnsi="標楷體"/>
                <w:szCs w:val="20"/>
              </w:rPr>
              <w:t>: 02-22182254</w:t>
            </w:r>
            <w:r w:rsidRPr="00487CD1">
              <w:rPr>
                <w:rFonts w:ascii="標楷體" w:eastAsia="標楷體" w:hAnsi="標楷體" w:hint="eastAsia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szCs w:val="20"/>
              </w:rPr>
              <w:t>17</w:t>
            </w:r>
          </w:p>
        </w:tc>
      </w:tr>
    </w:tbl>
    <w:p w:rsidR="00BA5586" w:rsidRPr="00920BF1" w:rsidRDefault="00BA5586" w:rsidP="00EE7DF8">
      <w:pPr>
        <w:spacing w:line="440" w:lineRule="exact"/>
        <w:rPr>
          <w:rFonts w:ascii="微軟正黑體" w:eastAsia="微軟正黑體" w:hAnsi="微軟正黑體"/>
          <w:sz w:val="32"/>
        </w:rPr>
      </w:pPr>
    </w:p>
    <w:sectPr w:rsidR="00BA5586" w:rsidRPr="00920BF1" w:rsidSect="00EE7DF8">
      <w:footerReference w:type="default" r:id="rId8"/>
      <w:pgSz w:w="11906" w:h="16838"/>
      <w:pgMar w:top="1440" w:right="1080" w:bottom="1440" w:left="1080" w:header="794" w:footer="96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586" w:rsidRDefault="00BA5586" w:rsidP="00EE7DF8">
      <w:r>
        <w:separator/>
      </w:r>
    </w:p>
  </w:endnote>
  <w:endnote w:type="continuationSeparator" w:id="1">
    <w:p w:rsidR="00BA5586" w:rsidRDefault="00BA5586" w:rsidP="00EE7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86" w:rsidRDefault="00615397">
    <w:pPr>
      <w:pStyle w:val="a9"/>
      <w:jc w:val="center"/>
    </w:pPr>
    <w:fldSimple w:instr="PAGE   \* MERGEFORMAT">
      <w:r w:rsidR="00431C5A" w:rsidRPr="00431C5A">
        <w:rPr>
          <w:noProof/>
          <w:lang w:val="zh-TW"/>
        </w:rPr>
        <w:t>1</w:t>
      </w:r>
    </w:fldSimple>
  </w:p>
  <w:p w:rsidR="00BA5586" w:rsidRDefault="00BA55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586" w:rsidRDefault="00BA5586" w:rsidP="00EE7DF8">
      <w:r>
        <w:separator/>
      </w:r>
    </w:p>
  </w:footnote>
  <w:footnote w:type="continuationSeparator" w:id="1">
    <w:p w:rsidR="00BA5586" w:rsidRDefault="00BA5586" w:rsidP="00EE7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51A751A"/>
    <w:multiLevelType w:val="hybridMultilevel"/>
    <w:tmpl w:val="7D406D08"/>
    <w:lvl w:ilvl="0" w:tplc="1B96B4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5318101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E8628E"/>
    <w:multiLevelType w:val="hybridMultilevel"/>
    <w:tmpl w:val="BD76D4DC"/>
    <w:lvl w:ilvl="0" w:tplc="B98CA9AC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>
    <w:nsid w:val="0F2E16B0"/>
    <w:multiLevelType w:val="hybridMultilevel"/>
    <w:tmpl w:val="CE8ED608"/>
    <w:lvl w:ilvl="0" w:tplc="86B409E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2345F8"/>
    <w:multiLevelType w:val="hybridMultilevel"/>
    <w:tmpl w:val="1FAC6C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0D023D3"/>
    <w:multiLevelType w:val="hybridMultilevel"/>
    <w:tmpl w:val="A0D4530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8968FFD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8B164C9"/>
    <w:multiLevelType w:val="hybridMultilevel"/>
    <w:tmpl w:val="E4C611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535EA3"/>
    <w:multiLevelType w:val="hybridMultilevel"/>
    <w:tmpl w:val="3D869A6A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242B50D0"/>
    <w:multiLevelType w:val="hybridMultilevel"/>
    <w:tmpl w:val="942E5156"/>
    <w:lvl w:ilvl="0" w:tplc="1A2EB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79B324F"/>
    <w:multiLevelType w:val="hybridMultilevel"/>
    <w:tmpl w:val="542A469C"/>
    <w:lvl w:ilvl="0" w:tplc="491E6E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644525"/>
    <w:multiLevelType w:val="hybridMultilevel"/>
    <w:tmpl w:val="D660DAF0"/>
    <w:lvl w:ilvl="0" w:tplc="0116EB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531934"/>
    <w:multiLevelType w:val="hybridMultilevel"/>
    <w:tmpl w:val="07D0FA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A03CFB"/>
    <w:multiLevelType w:val="hybridMultilevel"/>
    <w:tmpl w:val="0136AC9E"/>
    <w:lvl w:ilvl="0" w:tplc="C2E213B8">
      <w:start w:val="1"/>
      <w:numFmt w:val="bullet"/>
      <w:lvlText w:val="◎"/>
      <w:lvlJc w:val="left"/>
      <w:pPr>
        <w:ind w:left="7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>
    <w:nsid w:val="3F351DB2"/>
    <w:multiLevelType w:val="hybridMultilevel"/>
    <w:tmpl w:val="56022364"/>
    <w:lvl w:ilvl="0" w:tplc="18C00392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54B86946"/>
    <w:multiLevelType w:val="hybridMultilevel"/>
    <w:tmpl w:val="0BA03F92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58237EBC"/>
    <w:multiLevelType w:val="hybridMultilevel"/>
    <w:tmpl w:val="A22E4D90"/>
    <w:lvl w:ilvl="0" w:tplc="04090007">
      <w:start w:val="1"/>
      <w:numFmt w:val="bullet"/>
      <w:lvlText w:val=""/>
      <w:lvlPicBulletId w:val="0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>
    <w:nsid w:val="5BDB2F97"/>
    <w:multiLevelType w:val="hybridMultilevel"/>
    <w:tmpl w:val="DCDC7050"/>
    <w:lvl w:ilvl="0" w:tplc="8DDCC4CC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>
    <w:nsid w:val="628302CE"/>
    <w:multiLevelType w:val="hybridMultilevel"/>
    <w:tmpl w:val="677A1372"/>
    <w:lvl w:ilvl="0" w:tplc="51664E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9B4F04"/>
    <w:multiLevelType w:val="hybridMultilevel"/>
    <w:tmpl w:val="1116FD12"/>
    <w:lvl w:ilvl="0" w:tplc="491E6EBE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6D8F6846"/>
    <w:multiLevelType w:val="hybridMultilevel"/>
    <w:tmpl w:val="15407B1C"/>
    <w:lvl w:ilvl="0" w:tplc="1F52D91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EE46B67"/>
    <w:multiLevelType w:val="hybridMultilevel"/>
    <w:tmpl w:val="99BE9C42"/>
    <w:lvl w:ilvl="0" w:tplc="79645E0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1343790"/>
    <w:multiLevelType w:val="hybridMultilevel"/>
    <w:tmpl w:val="1BFA8EEA"/>
    <w:lvl w:ilvl="0" w:tplc="6FF6B2A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4A94AC8"/>
    <w:multiLevelType w:val="hybridMultilevel"/>
    <w:tmpl w:val="5BCAECB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63F324F"/>
    <w:multiLevelType w:val="hybridMultilevel"/>
    <w:tmpl w:val="0B367894"/>
    <w:lvl w:ilvl="0" w:tplc="66EE0EA4">
      <w:start w:val="8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CBB5F47"/>
    <w:multiLevelType w:val="hybridMultilevel"/>
    <w:tmpl w:val="F1BEAB2E"/>
    <w:lvl w:ilvl="0" w:tplc="4DBA5C26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6D19E7"/>
    <w:multiLevelType w:val="hybridMultilevel"/>
    <w:tmpl w:val="E8186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E6C5BF1"/>
    <w:multiLevelType w:val="hybridMultilevel"/>
    <w:tmpl w:val="05922B1E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4"/>
  </w:num>
  <w:num w:numId="5">
    <w:abstractNumId w:val="21"/>
  </w:num>
  <w:num w:numId="6">
    <w:abstractNumId w:val="0"/>
  </w:num>
  <w:num w:numId="7">
    <w:abstractNumId w:val="19"/>
  </w:num>
  <w:num w:numId="8">
    <w:abstractNumId w:val="23"/>
  </w:num>
  <w:num w:numId="9">
    <w:abstractNumId w:val="18"/>
  </w:num>
  <w:num w:numId="10">
    <w:abstractNumId w:val="20"/>
  </w:num>
  <w:num w:numId="11">
    <w:abstractNumId w:val="3"/>
  </w:num>
  <w:num w:numId="12">
    <w:abstractNumId w:val="5"/>
  </w:num>
  <w:num w:numId="13">
    <w:abstractNumId w:val="12"/>
  </w:num>
  <w:num w:numId="14">
    <w:abstractNumId w:val="16"/>
  </w:num>
  <w:num w:numId="15">
    <w:abstractNumId w:val="1"/>
  </w:num>
  <w:num w:numId="16">
    <w:abstractNumId w:val="11"/>
  </w:num>
  <w:num w:numId="17">
    <w:abstractNumId w:val="14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22"/>
  </w:num>
  <w:num w:numId="25">
    <w:abstractNumId w:val="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A4D"/>
    <w:rsid w:val="00005DA9"/>
    <w:rsid w:val="0006327E"/>
    <w:rsid w:val="0007538C"/>
    <w:rsid w:val="00096575"/>
    <w:rsid w:val="00144B12"/>
    <w:rsid w:val="001672F0"/>
    <w:rsid w:val="00214A4D"/>
    <w:rsid w:val="00282BE2"/>
    <w:rsid w:val="00284BF8"/>
    <w:rsid w:val="00295FFF"/>
    <w:rsid w:val="002A1ED9"/>
    <w:rsid w:val="002D7962"/>
    <w:rsid w:val="002E77A8"/>
    <w:rsid w:val="00347E6B"/>
    <w:rsid w:val="00352F68"/>
    <w:rsid w:val="00396BC0"/>
    <w:rsid w:val="00411BCC"/>
    <w:rsid w:val="0043087E"/>
    <w:rsid w:val="00431C5A"/>
    <w:rsid w:val="0045335A"/>
    <w:rsid w:val="00487CD1"/>
    <w:rsid w:val="004B4F68"/>
    <w:rsid w:val="004B5498"/>
    <w:rsid w:val="00520DD7"/>
    <w:rsid w:val="00534D22"/>
    <w:rsid w:val="00551904"/>
    <w:rsid w:val="00587768"/>
    <w:rsid w:val="005B3970"/>
    <w:rsid w:val="00615397"/>
    <w:rsid w:val="00622B48"/>
    <w:rsid w:val="00631FC7"/>
    <w:rsid w:val="006B20FC"/>
    <w:rsid w:val="006E7FCA"/>
    <w:rsid w:val="00772F49"/>
    <w:rsid w:val="00811F53"/>
    <w:rsid w:val="008134EF"/>
    <w:rsid w:val="00846990"/>
    <w:rsid w:val="008C0EE7"/>
    <w:rsid w:val="008E3102"/>
    <w:rsid w:val="00920BF1"/>
    <w:rsid w:val="00956B64"/>
    <w:rsid w:val="00957028"/>
    <w:rsid w:val="009630D4"/>
    <w:rsid w:val="009B0E17"/>
    <w:rsid w:val="009B4B6C"/>
    <w:rsid w:val="009B64CE"/>
    <w:rsid w:val="00A3343F"/>
    <w:rsid w:val="00A3648F"/>
    <w:rsid w:val="00A37FB8"/>
    <w:rsid w:val="00AE2709"/>
    <w:rsid w:val="00AF110D"/>
    <w:rsid w:val="00AF22B4"/>
    <w:rsid w:val="00B14BDF"/>
    <w:rsid w:val="00B55FAF"/>
    <w:rsid w:val="00B579D7"/>
    <w:rsid w:val="00B62DD5"/>
    <w:rsid w:val="00B838A3"/>
    <w:rsid w:val="00B87EB7"/>
    <w:rsid w:val="00B90ECA"/>
    <w:rsid w:val="00BA5586"/>
    <w:rsid w:val="00BC16ED"/>
    <w:rsid w:val="00BC1A00"/>
    <w:rsid w:val="00BD5D1D"/>
    <w:rsid w:val="00C06A27"/>
    <w:rsid w:val="00C24F23"/>
    <w:rsid w:val="00C4605E"/>
    <w:rsid w:val="00C837EC"/>
    <w:rsid w:val="00C96E17"/>
    <w:rsid w:val="00CB4A61"/>
    <w:rsid w:val="00CC7D2B"/>
    <w:rsid w:val="00D8423F"/>
    <w:rsid w:val="00DC0242"/>
    <w:rsid w:val="00E71DF9"/>
    <w:rsid w:val="00E73277"/>
    <w:rsid w:val="00ED49FA"/>
    <w:rsid w:val="00ED4B82"/>
    <w:rsid w:val="00EE7DF8"/>
    <w:rsid w:val="00F05B3E"/>
    <w:rsid w:val="00F34C43"/>
    <w:rsid w:val="00F40C11"/>
    <w:rsid w:val="00F571EB"/>
    <w:rsid w:val="00F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20B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920BF1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20BF1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2D796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D75F1"/>
    <w:pPr>
      <w:ind w:leftChars="200" w:left="480"/>
    </w:pPr>
  </w:style>
  <w:style w:type="paragraph" w:styleId="a7">
    <w:name w:val="header"/>
    <w:basedOn w:val="a"/>
    <w:link w:val="a8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E7DF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E7DF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5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4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國紹基金會</dc:creator>
  <cp:lastModifiedBy>USER</cp:lastModifiedBy>
  <cp:revision>2</cp:revision>
  <cp:lastPrinted>2015-06-18T08:31:00Z</cp:lastPrinted>
  <dcterms:created xsi:type="dcterms:W3CDTF">2015-06-24T05:06:00Z</dcterms:created>
  <dcterms:modified xsi:type="dcterms:W3CDTF">2015-06-24T05:06:00Z</dcterms:modified>
</cp:coreProperties>
</file>