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FE" w:rsidRDefault="00EA5F8D">
      <w:pPr>
        <w:tabs>
          <w:tab w:val="center" w:pos="4819"/>
        </w:tabs>
        <w:spacing w:line="36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eastAsia="標楷體"/>
          <w:b/>
          <w:bCs/>
          <w:color w:val="000000"/>
          <w:sz w:val="32"/>
          <w:szCs w:val="32"/>
        </w:rPr>
        <w:t>普通型高級中等學校資訊科技學科中心</w:t>
      </w:r>
    </w:p>
    <w:p w:rsidR="009261FE" w:rsidRDefault="00EA5F8D">
      <w:pPr>
        <w:spacing w:line="36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bookmarkStart w:id="1" w:name="_Toc375818860"/>
      <w:r>
        <w:rPr>
          <w:rFonts w:eastAsia="標楷體"/>
          <w:b/>
          <w:bCs/>
          <w:color w:val="000000"/>
          <w:sz w:val="32"/>
          <w:szCs w:val="32"/>
        </w:rPr>
        <w:t>111</w:t>
      </w:r>
      <w:r>
        <w:rPr>
          <w:rFonts w:eastAsia="標楷體"/>
          <w:b/>
          <w:bCs/>
          <w:color w:val="000000"/>
          <w:sz w:val="32"/>
          <w:szCs w:val="32"/>
        </w:rPr>
        <w:t>學年度素養導向教學示例研習活動實施計畫</w:t>
      </w:r>
      <w:bookmarkEnd w:id="1"/>
    </w:p>
    <w:p w:rsidR="009261FE" w:rsidRDefault="00EA5F8D">
      <w:pPr>
        <w:numPr>
          <w:ilvl w:val="0"/>
          <w:numId w:val="2"/>
        </w:num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依據</w:t>
      </w:r>
    </w:p>
    <w:p w:rsidR="009261FE" w:rsidRDefault="00EA5F8D">
      <w:pPr>
        <w:pStyle w:val="a"/>
        <w:numPr>
          <w:ilvl w:val="0"/>
          <w:numId w:val="0"/>
        </w:numPr>
        <w:spacing w:line="400" w:lineRule="exact"/>
        <w:ind w:left="715" w:hanging="3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一、依教育部國民及學前教育署</w:t>
      </w:r>
      <w:r>
        <w:rPr>
          <w:color w:val="000000"/>
          <w:sz w:val="24"/>
          <w:szCs w:val="24"/>
        </w:rPr>
        <w:t>111</w:t>
      </w:r>
      <w:r>
        <w:rPr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日臺教國署高字第</w:t>
      </w:r>
      <w:r>
        <w:rPr>
          <w:color w:val="000000"/>
          <w:sz w:val="24"/>
          <w:szCs w:val="24"/>
        </w:rPr>
        <w:t>1110088607</w:t>
      </w:r>
      <w:r>
        <w:rPr>
          <w:color w:val="000000"/>
          <w:sz w:val="24"/>
          <w:szCs w:val="24"/>
        </w:rPr>
        <w:t>號函辦理。</w:t>
      </w:r>
    </w:p>
    <w:p w:rsidR="009261FE" w:rsidRDefault="00EA5F8D">
      <w:pPr>
        <w:pStyle w:val="a"/>
        <w:numPr>
          <w:ilvl w:val="0"/>
          <w:numId w:val="0"/>
        </w:numPr>
        <w:spacing w:line="400" w:lineRule="exact"/>
        <w:ind w:left="738" w:hanging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二、依資訊科技學科中心</w:t>
      </w:r>
      <w:r>
        <w:rPr>
          <w:color w:val="000000"/>
          <w:sz w:val="24"/>
          <w:szCs w:val="24"/>
        </w:rPr>
        <w:t>112</w:t>
      </w:r>
      <w:r>
        <w:rPr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日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星期二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召開「普通型高級中等學校資訊科技學科中心</w:t>
      </w:r>
      <w:r>
        <w:rPr>
          <w:color w:val="000000"/>
          <w:sz w:val="24"/>
          <w:szCs w:val="24"/>
        </w:rPr>
        <w:t>111</w:t>
      </w:r>
      <w:r>
        <w:rPr>
          <w:color w:val="000000"/>
          <w:sz w:val="24"/>
          <w:szCs w:val="24"/>
        </w:rPr>
        <w:t>學年度第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次工作會議」決議辦理。</w:t>
      </w:r>
    </w:p>
    <w:p w:rsidR="009261FE" w:rsidRDefault="00EA5F8D">
      <w:p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貳、目的</w:t>
      </w:r>
    </w:p>
    <w:p w:rsidR="009261FE" w:rsidRDefault="00EA5F8D">
      <w:pPr>
        <w:pStyle w:val="ab"/>
        <w:spacing w:line="400" w:lineRule="exact"/>
        <w:ind w:left="840" w:hanging="480"/>
        <w:jc w:val="both"/>
      </w:pPr>
      <w:r>
        <w:rPr>
          <w:bCs/>
          <w:color w:val="000000"/>
          <w:sz w:val="24"/>
        </w:rPr>
        <w:t>一、</w:t>
      </w:r>
      <w:r>
        <w:rPr>
          <w:color w:val="000000"/>
          <w:sz w:val="24"/>
        </w:rPr>
        <w:t>透過本次研習活動，增加教師對於新課綱選修教材</w:t>
      </w:r>
      <w:r>
        <w:rPr>
          <w:color w:val="000000"/>
          <w:sz w:val="24"/>
        </w:rPr>
        <w:t>的教學熟悉度，進而落實新課程之內涵與實踐。</w:t>
      </w:r>
    </w:p>
    <w:p w:rsidR="009261FE" w:rsidRDefault="00EA5F8D">
      <w:pPr>
        <w:pStyle w:val="ab"/>
        <w:spacing w:line="400" w:lineRule="exact"/>
        <w:ind w:left="840" w:hanging="480"/>
        <w:jc w:val="both"/>
      </w:pPr>
      <w:r>
        <w:rPr>
          <w:color w:val="000000"/>
          <w:sz w:val="24"/>
        </w:rPr>
        <w:t>二、提供資訊教師專業研習進路與教學現場需求，辦理全國資訊科教師增能進修研習，並將素養導向特色內容融入資訊科教學活動，增進教師快速理解與應用。</w:t>
      </w:r>
    </w:p>
    <w:p w:rsidR="009261FE" w:rsidRDefault="00EA5F8D">
      <w:p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參、辦理單位</w:t>
      </w:r>
    </w:p>
    <w:p w:rsidR="009261FE" w:rsidRDefault="00EA5F8D">
      <w:pPr>
        <w:spacing w:line="400" w:lineRule="exact"/>
        <w:ind w:left="720" w:hanging="312"/>
        <w:rPr>
          <w:rFonts w:eastAsia="標楷體"/>
          <w:color w:val="000000"/>
        </w:rPr>
      </w:pPr>
      <w:r>
        <w:rPr>
          <w:rFonts w:eastAsia="標楷體"/>
          <w:color w:val="000000"/>
        </w:rPr>
        <w:t>一、指導單位：教育部國民及學前教育署</w:t>
      </w:r>
    </w:p>
    <w:p w:rsidR="009261FE" w:rsidRDefault="00EA5F8D">
      <w:pPr>
        <w:spacing w:line="400" w:lineRule="exact"/>
        <w:ind w:left="720" w:hanging="312"/>
        <w:rPr>
          <w:rFonts w:eastAsia="標楷體"/>
          <w:color w:val="000000"/>
        </w:rPr>
      </w:pPr>
      <w:r>
        <w:rPr>
          <w:rFonts w:eastAsia="標楷體"/>
          <w:color w:val="000000"/>
        </w:rPr>
        <w:t>二、主辦單位：資訊科技學科中心－國立臺南第二高級中學</w:t>
      </w:r>
    </w:p>
    <w:p w:rsidR="009261FE" w:rsidRDefault="00EA5F8D">
      <w:pPr>
        <w:spacing w:before="180"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肆、辦理內容</w:t>
      </w:r>
    </w:p>
    <w:p w:rsidR="009261FE" w:rsidRDefault="00EA5F8D">
      <w:pPr>
        <w:pStyle w:val="ab"/>
        <w:spacing w:line="400" w:lineRule="exact"/>
        <w:ind w:left="1740" w:hanging="1680"/>
        <w:jc w:val="both"/>
      </w:pPr>
      <w:r>
        <w:rPr>
          <w:rFonts w:ascii="標楷體" w:hAnsi="標楷體"/>
          <w:sz w:val="24"/>
        </w:rPr>
        <w:t>一、</w:t>
      </w:r>
      <w:r>
        <w:rPr>
          <w:color w:val="000000"/>
          <w:sz w:val="24"/>
        </w:rPr>
        <w:t>參加對象：全國各普通高中、完全中學、綜合高中、技術型高中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職業學校</w:t>
      </w:r>
      <w:r>
        <w:rPr>
          <w:color w:val="000000"/>
          <w:sz w:val="24"/>
        </w:rPr>
        <w:t>)</w:t>
      </w:r>
      <w:r>
        <w:rPr>
          <w:color w:val="000000"/>
          <w:sz w:val="24"/>
        </w:rPr>
        <w:t>之資訊類科教師。</w:t>
      </w:r>
    </w:p>
    <w:p w:rsidR="009261FE" w:rsidRDefault="00EA5F8D">
      <w:pPr>
        <w:spacing w:line="400" w:lineRule="exact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二、研習時地相關資訊：</w:t>
      </w:r>
    </w:p>
    <w:tbl>
      <w:tblPr>
        <w:tblW w:w="879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5"/>
        <w:gridCol w:w="1666"/>
        <w:gridCol w:w="2862"/>
        <w:gridCol w:w="1180"/>
        <w:gridCol w:w="1158"/>
        <w:gridCol w:w="699"/>
      </w:tblGrid>
      <w:tr w:rsidR="009261FE">
        <w:tblPrEx>
          <w:tblCellMar>
            <w:top w:w="0" w:type="dxa"/>
            <w:bottom w:w="0" w:type="dxa"/>
          </w:tblCellMar>
        </w:tblPrEx>
        <w:trPr>
          <w:trHeight w:val="472"/>
          <w:jc w:val="center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日期</w:t>
            </w:r>
          </w:p>
        </w:tc>
        <w:tc>
          <w:tcPr>
            <w:tcW w:w="1666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主題</w:t>
            </w:r>
          </w:p>
        </w:tc>
        <w:tc>
          <w:tcPr>
            <w:tcW w:w="2862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線上課程連結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實施方式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對象</w:t>
            </w:r>
          </w:p>
        </w:tc>
        <w:tc>
          <w:tcPr>
            <w:tcW w:w="699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時數</w:t>
            </w:r>
          </w:p>
        </w:tc>
      </w:tr>
      <w:tr w:rsidR="009261FE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22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  <w:r>
              <w:rPr>
                <w:b/>
                <w:color w:val="000000"/>
                <w:sz w:val="24"/>
              </w:rPr>
              <w:t>月</w:t>
            </w:r>
            <w:r>
              <w:rPr>
                <w:b/>
                <w:color w:val="000000"/>
                <w:sz w:val="24"/>
              </w:rPr>
              <w:t>9</w:t>
            </w:r>
            <w:r>
              <w:rPr>
                <w:b/>
                <w:color w:val="000000"/>
                <w:sz w:val="24"/>
              </w:rPr>
              <w:t>日</w:t>
            </w:r>
          </w:p>
          <w:p w:rsidR="009261FE" w:rsidRDefault="00EA5F8D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</w:t>
            </w:r>
            <w:r>
              <w:rPr>
                <w:b/>
                <w:color w:val="000000"/>
                <w:sz w:val="24"/>
              </w:rPr>
              <w:t>星期二</w:t>
            </w:r>
            <w:r>
              <w:rPr>
                <w:b/>
                <w:color w:val="000000"/>
                <w:sz w:val="24"/>
              </w:rPr>
              <w:t>)</w:t>
            </w:r>
          </w:p>
        </w:tc>
        <w:tc>
          <w:tcPr>
            <w:tcW w:w="1666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</w:pPr>
            <w:r>
              <w:rPr>
                <w:b/>
                <w:bCs/>
                <w:color w:val="000000"/>
                <w:sz w:val="24"/>
              </w:rPr>
              <w:t>素養導向教學示例研習</w:t>
            </w:r>
          </w:p>
        </w:tc>
        <w:tc>
          <w:tcPr>
            <w:tcW w:w="2862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8"/>
              <w:jc w:val="center"/>
            </w:pP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4"/>
              </w:rPr>
              <w:t>meet.google.com/uba-bgsv-cmd</w:t>
            </w:r>
          </w:p>
        </w:tc>
        <w:tc>
          <w:tcPr>
            <w:tcW w:w="1180" w:type="dxa"/>
            <w:tcBorders>
              <w:top w:val="double" w:sz="4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講座</w:t>
            </w:r>
          </w:p>
          <w:p w:rsidR="009261FE" w:rsidRDefault="00EA5F8D">
            <w:pPr>
              <w:pStyle w:val="ab"/>
              <w:snapToGrid w:val="0"/>
            </w:pPr>
            <w:r>
              <w:rPr>
                <w:bCs/>
                <w:color w:val="000000"/>
                <w:sz w:val="22"/>
              </w:rPr>
              <w:t>增能研習</w:t>
            </w:r>
          </w:p>
        </w:tc>
        <w:tc>
          <w:tcPr>
            <w:tcW w:w="1158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全國資訊</w:t>
            </w:r>
          </w:p>
          <w:p w:rsidR="009261FE" w:rsidRDefault="00EA5F8D">
            <w:pPr>
              <w:pStyle w:val="ab"/>
            </w:pPr>
            <w:r>
              <w:rPr>
                <w:color w:val="000000"/>
                <w:sz w:val="22"/>
              </w:rPr>
              <w:t>教師</w:t>
            </w:r>
          </w:p>
        </w:tc>
        <w:tc>
          <w:tcPr>
            <w:tcW w:w="699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時</w:t>
            </w:r>
          </w:p>
        </w:tc>
      </w:tr>
    </w:tbl>
    <w:p w:rsidR="009261FE" w:rsidRDefault="009261FE">
      <w:pPr>
        <w:spacing w:line="400" w:lineRule="exact"/>
        <w:rPr>
          <w:rFonts w:eastAsia="標楷體"/>
          <w:bCs/>
          <w:color w:val="000000"/>
        </w:rPr>
      </w:pPr>
    </w:p>
    <w:p w:rsidR="009261FE" w:rsidRDefault="009261FE">
      <w:pPr>
        <w:spacing w:line="400" w:lineRule="exact"/>
        <w:rPr>
          <w:rFonts w:eastAsia="標楷體"/>
          <w:bCs/>
          <w:color w:val="000000"/>
        </w:rPr>
      </w:pPr>
    </w:p>
    <w:p w:rsidR="009261FE" w:rsidRDefault="009261FE">
      <w:pPr>
        <w:spacing w:line="400" w:lineRule="exact"/>
        <w:rPr>
          <w:rFonts w:eastAsia="標楷體"/>
          <w:bCs/>
          <w:color w:val="000000"/>
        </w:rPr>
      </w:pPr>
    </w:p>
    <w:p w:rsidR="009261FE" w:rsidRDefault="009261FE">
      <w:pPr>
        <w:spacing w:line="400" w:lineRule="exact"/>
        <w:rPr>
          <w:rFonts w:eastAsia="標楷體"/>
          <w:bCs/>
          <w:color w:val="000000"/>
        </w:rPr>
      </w:pPr>
    </w:p>
    <w:p w:rsidR="009261FE" w:rsidRDefault="009261FE">
      <w:pPr>
        <w:rPr>
          <w:rFonts w:eastAsia="標楷體"/>
          <w:color w:val="000000"/>
        </w:rPr>
      </w:pPr>
    </w:p>
    <w:p w:rsidR="009261FE" w:rsidRDefault="009261FE">
      <w:pPr>
        <w:rPr>
          <w:rFonts w:eastAsia="標楷體"/>
          <w:color w:val="000000"/>
        </w:rPr>
      </w:pPr>
    </w:p>
    <w:p w:rsidR="009261FE" w:rsidRDefault="009261FE">
      <w:pPr>
        <w:rPr>
          <w:rFonts w:eastAsia="標楷體"/>
          <w:color w:val="000000"/>
        </w:rPr>
      </w:pPr>
    </w:p>
    <w:p w:rsidR="009261FE" w:rsidRDefault="009261FE">
      <w:pPr>
        <w:rPr>
          <w:rFonts w:eastAsia="標楷體"/>
          <w:color w:val="000000"/>
        </w:rPr>
      </w:pPr>
    </w:p>
    <w:p w:rsidR="009261FE" w:rsidRDefault="00EA5F8D">
      <w:pPr>
        <w:rPr>
          <w:rFonts w:eastAsia="標楷體"/>
          <w:color w:val="000000"/>
        </w:rPr>
      </w:pPr>
      <w:r>
        <w:rPr>
          <w:rFonts w:eastAsia="標楷體"/>
          <w:color w:val="000000"/>
        </w:rPr>
        <w:t>三、研習課程表：</w:t>
      </w:r>
    </w:p>
    <w:tbl>
      <w:tblPr>
        <w:tblW w:w="4894" w:type="pct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3622"/>
        <w:gridCol w:w="1166"/>
        <w:gridCol w:w="1836"/>
        <w:gridCol w:w="1095"/>
      </w:tblGrid>
      <w:tr w:rsidR="009261FE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日期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網址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時間</w:t>
            </w:r>
          </w:p>
        </w:tc>
        <w:tc>
          <w:tcPr>
            <w:tcW w:w="3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課程內容</w:t>
            </w:r>
          </w:p>
        </w:tc>
        <w:tc>
          <w:tcPr>
            <w:tcW w:w="19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演講人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b/>
                <w:color w:val="000000"/>
                <w:sz w:val="24"/>
              </w:rPr>
              <w:t>主持人</w:t>
            </w:r>
          </w:p>
        </w:tc>
      </w:tr>
      <w:tr w:rsidR="009261F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spacing w:line="400" w:lineRule="exact"/>
              <w:ind w:left="480" w:right="113"/>
            </w:pPr>
            <w:r>
              <w:rPr>
                <w:bCs/>
                <w:color w:val="000000"/>
                <w:w w:val="78"/>
                <w:sz w:val="24"/>
                <w:eastAsianLayout w:id="-1265972480" w:vert="1" w:vertCompress="1"/>
              </w:rPr>
              <w:t>112</w:t>
            </w:r>
            <w:r>
              <w:rPr>
                <w:bCs/>
                <w:color w:val="000000"/>
                <w:sz w:val="24"/>
              </w:rPr>
              <w:t>年</w:t>
            </w:r>
            <w:r>
              <w:rPr>
                <w:bCs/>
                <w:color w:val="000000"/>
                <w:sz w:val="24"/>
                <w:eastAsianLayout w:id="-1265972479" w:vert="1" w:vertCompress="1"/>
              </w:rPr>
              <w:t>5</w:t>
            </w:r>
            <w:r>
              <w:rPr>
                <w:bCs/>
                <w:color w:val="000000"/>
                <w:sz w:val="24"/>
              </w:rPr>
              <w:t>月</w:t>
            </w:r>
            <w:r>
              <w:rPr>
                <w:bCs/>
                <w:color w:val="000000"/>
                <w:sz w:val="24"/>
                <w:eastAsianLayout w:id="-1265972478" w:vert="1" w:vertCompress="1"/>
              </w:rPr>
              <w:t>9</w:t>
            </w:r>
            <w:r>
              <w:rPr>
                <w:bCs/>
                <w:color w:val="000000"/>
                <w:sz w:val="24"/>
              </w:rPr>
              <w:t>日</w:t>
            </w:r>
            <w:r>
              <w:rPr>
                <w:bCs/>
                <w:color w:val="000000"/>
                <w:sz w:val="24"/>
              </w:rPr>
              <w:t xml:space="preserve"> (</w:t>
            </w:r>
            <w:r>
              <w:rPr>
                <w:bCs/>
                <w:color w:val="000000"/>
                <w:sz w:val="24"/>
              </w:rPr>
              <w:t>星期二</w:t>
            </w:r>
            <w:r>
              <w:rPr>
                <w:bCs/>
                <w:color w:val="000000"/>
                <w:sz w:val="24"/>
              </w:rPr>
              <w:t>)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https://meet.google.com/uba-bgsv-cmd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pacing w:line="400" w:lineRule="exact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8:50 ~ 9:00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1FE" w:rsidRDefault="00EA5F8D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線上報到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學科中心人員</w:t>
            </w:r>
          </w:p>
        </w:tc>
      </w:tr>
      <w:tr w:rsidR="009261FE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w w:val="79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9:00 ~ 9:10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開場致詞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國立臺南二中</w:t>
            </w:r>
          </w:p>
          <w:p w:rsidR="009261FE" w:rsidRDefault="00EA5F8D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林晏旭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校長</w:t>
            </w:r>
          </w:p>
          <w:p w:rsidR="009261FE" w:rsidRDefault="00EA5F8D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涂益郎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主任</w:t>
            </w:r>
          </w:p>
        </w:tc>
      </w:tr>
      <w:tr w:rsidR="009261FE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9:10 ~ 10:00</w:t>
            </w:r>
          </w:p>
          <w:p w:rsidR="009261FE" w:rsidRDefault="00EA5F8D">
            <w:pPr>
              <w:pStyle w:val="ab"/>
              <w:jc w:val="left"/>
            </w:pPr>
            <w:r>
              <w:rPr>
                <w:b/>
                <w:bCs/>
                <w:color w:val="000000"/>
                <w:sz w:val="24"/>
              </w:rPr>
              <w:t xml:space="preserve">  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素養導向教學示例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:rsidR="009261FE" w:rsidRDefault="00EA5F8D">
            <w:pPr>
              <w:pStyle w:val="ab"/>
              <w:snapToGrid w:val="0"/>
            </w:pPr>
            <w:r>
              <w:rPr>
                <w:b/>
                <w:bCs/>
                <w:color w:val="000000"/>
                <w:sz w:val="24"/>
              </w:rPr>
              <w:t>多元選修課程實務分享</w:t>
            </w:r>
            <w:r>
              <w:rPr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人工智慧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臺北市立北一女中</w:t>
            </w:r>
          </w:p>
          <w:p w:rsidR="009261FE" w:rsidRDefault="00EA5F8D">
            <w:pPr>
              <w:pStyle w:val="ab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黃芳蘭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教師</w:t>
            </w:r>
          </w:p>
        </w:tc>
      </w:tr>
      <w:tr w:rsidR="009261FE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pacing w:line="400" w:lineRule="exact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10:00 ~ 10:10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休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息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rPr>
                <w:color w:val="000000"/>
                <w:sz w:val="24"/>
              </w:rPr>
            </w:pPr>
          </w:p>
        </w:tc>
      </w:tr>
      <w:tr w:rsidR="009261FE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10:10~ 11:00</w:t>
            </w:r>
          </w:p>
          <w:p w:rsidR="009261FE" w:rsidRDefault="00EA5F8D">
            <w:pPr>
              <w:pStyle w:val="ab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  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素養導向教學示例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:rsidR="009261FE" w:rsidRDefault="00EA5F8D">
            <w:pPr>
              <w:pStyle w:val="ab"/>
              <w:snapToGrid w:val="0"/>
            </w:pPr>
            <w:r>
              <w:rPr>
                <w:b/>
                <w:bCs/>
                <w:color w:val="000000"/>
                <w:sz w:val="24"/>
              </w:rPr>
              <w:t>多元選修課程實務分享</w:t>
            </w:r>
            <w:r>
              <w:rPr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金融理財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屏東縣立枋寮高中</w:t>
            </w:r>
          </w:p>
          <w:p w:rsidR="009261FE" w:rsidRDefault="00EA5F8D">
            <w:pPr>
              <w:pStyle w:val="ab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吳幸玲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教師</w:t>
            </w:r>
          </w:p>
        </w:tc>
      </w:tr>
      <w:tr w:rsidR="009261F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pacing w:line="400" w:lineRule="exact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11:00 ~ 11:10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休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息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rPr>
                <w:color w:val="000000"/>
                <w:sz w:val="24"/>
              </w:rPr>
            </w:pPr>
          </w:p>
        </w:tc>
      </w:tr>
      <w:tr w:rsidR="009261FE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11:10~ 12:00</w:t>
            </w:r>
          </w:p>
          <w:p w:rsidR="009261FE" w:rsidRDefault="00EA5F8D">
            <w:pPr>
              <w:pStyle w:val="ab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  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素養導向教學示例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:rsidR="009261FE" w:rsidRDefault="00EA5F8D">
            <w:pPr>
              <w:pStyle w:val="ab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校本課程分享</w:t>
            </w:r>
            <w:r>
              <w:rPr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資優班獨立研究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國立興大附中</w:t>
            </w:r>
          </w:p>
          <w:p w:rsidR="009261FE" w:rsidRDefault="00EA5F8D">
            <w:pPr>
              <w:pStyle w:val="ab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張啟中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秘書</w:t>
            </w:r>
          </w:p>
        </w:tc>
      </w:tr>
      <w:tr w:rsidR="009261FE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86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12:00 ~ 12:10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EA5F8D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暢所欲言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1FE" w:rsidRDefault="009261FE">
            <w:pPr>
              <w:pStyle w:val="ab"/>
              <w:snapToGrid w:val="0"/>
              <w:spacing w:line="400" w:lineRule="exact"/>
              <w:rPr>
                <w:color w:val="000000"/>
                <w:sz w:val="24"/>
              </w:rPr>
            </w:pPr>
          </w:p>
        </w:tc>
      </w:tr>
    </w:tbl>
    <w:p w:rsidR="009261FE" w:rsidRDefault="00EA5F8D">
      <w:pPr>
        <w:spacing w:before="180" w:line="400" w:lineRule="exact"/>
      </w:pPr>
      <w:r>
        <w:rPr>
          <w:rFonts w:eastAsia="標楷體"/>
          <w:color w:val="000000"/>
        </w:rPr>
        <w:t>四、報名方式：</w:t>
      </w:r>
    </w:p>
    <w:p w:rsidR="009261FE" w:rsidRDefault="00EA5F8D">
      <w:pPr>
        <w:spacing w:line="500" w:lineRule="exact"/>
        <w:ind w:left="1800" w:hanging="1392"/>
        <w:jc w:val="both"/>
      </w:pPr>
      <w:r>
        <w:rPr>
          <w:rFonts w:eastAsia="標楷體"/>
          <w:color w:val="000000"/>
        </w:rPr>
        <w:t>1.</w:t>
      </w:r>
      <w:r>
        <w:rPr>
          <w:rFonts w:eastAsia="標楷體"/>
          <w:b/>
          <w:bCs/>
          <w:color w:val="000000"/>
        </w:rPr>
        <w:t>報名時間：即日起至</w:t>
      </w:r>
      <w:r>
        <w:rPr>
          <w:rFonts w:eastAsia="標楷體"/>
          <w:b/>
          <w:bCs/>
          <w:color w:val="000000"/>
        </w:rPr>
        <w:t>112</w:t>
      </w:r>
      <w:r>
        <w:rPr>
          <w:rFonts w:eastAsia="標楷體"/>
          <w:b/>
          <w:bCs/>
          <w:color w:val="000000"/>
        </w:rPr>
        <w:t>年</w:t>
      </w:r>
      <w:r>
        <w:rPr>
          <w:rFonts w:eastAsia="標楷體"/>
          <w:b/>
          <w:bCs/>
          <w:color w:val="000000"/>
        </w:rPr>
        <w:t>5</w:t>
      </w:r>
      <w:r>
        <w:rPr>
          <w:rFonts w:eastAsia="標楷體"/>
          <w:b/>
          <w:bCs/>
          <w:color w:val="000000"/>
        </w:rPr>
        <w:t>月</w:t>
      </w:r>
      <w:r>
        <w:rPr>
          <w:rFonts w:eastAsia="標楷體"/>
          <w:b/>
          <w:bCs/>
          <w:color w:val="000000"/>
        </w:rPr>
        <w:t>7</w:t>
      </w:r>
      <w:r>
        <w:rPr>
          <w:rFonts w:eastAsia="標楷體"/>
          <w:b/>
          <w:bCs/>
          <w:color w:val="000000"/>
        </w:rPr>
        <w:t>日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/>
          <w:b/>
          <w:bCs/>
          <w:color w:val="000000"/>
        </w:rPr>
        <w:t>星期日</w:t>
      </w:r>
      <w:r>
        <w:rPr>
          <w:rFonts w:eastAsia="標楷體"/>
          <w:b/>
          <w:bCs/>
          <w:color w:val="000000"/>
        </w:rPr>
        <w:t>)</w:t>
      </w:r>
      <w:r>
        <w:rPr>
          <w:rFonts w:eastAsia="標楷體"/>
          <w:b/>
          <w:bCs/>
          <w:color w:val="000000"/>
        </w:rPr>
        <w:t>止，課程代碼：</w:t>
      </w:r>
      <w:r>
        <w:rPr>
          <w:rFonts w:eastAsia="標楷體"/>
          <w:b/>
          <w:bCs/>
          <w:color w:val="000000"/>
        </w:rPr>
        <w:t>3839347</w:t>
      </w:r>
      <w:r>
        <w:rPr>
          <w:rFonts w:eastAsia="標楷體"/>
          <w:b/>
          <w:bCs/>
          <w:color w:val="000000"/>
        </w:rPr>
        <w:t>。</w:t>
      </w:r>
    </w:p>
    <w:p w:rsidR="009261FE" w:rsidRDefault="00EA5F8D">
      <w:pPr>
        <w:spacing w:line="500" w:lineRule="exact"/>
        <w:ind w:left="600" w:hanging="192"/>
        <w:jc w:val="both"/>
      </w:pPr>
      <w:r>
        <w:rPr>
          <w:rFonts w:eastAsia="標楷體"/>
          <w:color w:val="000000"/>
        </w:rPr>
        <w:t>2.</w:t>
      </w:r>
      <w:r>
        <w:rPr>
          <w:rFonts w:eastAsia="標楷體"/>
          <w:b/>
          <w:color w:val="000000"/>
        </w:rPr>
        <w:t>報名活動頁面網址：</w:t>
      </w:r>
      <w:r>
        <w:rPr>
          <w:rFonts w:eastAsia="標楷體"/>
          <w:b/>
          <w:color w:val="000000"/>
        </w:rPr>
        <w:t>https://reurl.cc/9GqVYY(</w:t>
      </w:r>
      <w:r>
        <w:rPr>
          <w:rFonts w:eastAsia="標楷體"/>
          <w:b/>
          <w:color w:val="000000"/>
        </w:rPr>
        <w:t>普通型高級中等學校學科資源平臺</w:t>
      </w:r>
      <w:r>
        <w:rPr>
          <w:rFonts w:eastAsia="標楷體"/>
          <w:b/>
          <w:color w:val="000000"/>
        </w:rPr>
        <w:t>-</w:t>
      </w:r>
      <w:r>
        <w:rPr>
          <w:rFonts w:eastAsia="標楷體"/>
          <w:b/>
          <w:color w:val="000000"/>
        </w:rPr>
        <w:t>高中資訊科技學科中心</w:t>
      </w:r>
      <w:r>
        <w:rPr>
          <w:rFonts w:eastAsia="標楷體"/>
          <w:b/>
          <w:color w:val="000000"/>
        </w:rPr>
        <w:t>)</w:t>
      </w:r>
      <w:r>
        <w:rPr>
          <w:rFonts w:eastAsia="標楷體"/>
          <w:b/>
          <w:color w:val="000000"/>
        </w:rPr>
        <w:t>之最新消息。</w:t>
      </w:r>
    </w:p>
    <w:p w:rsidR="009261FE" w:rsidRDefault="00EA5F8D">
      <w:pPr>
        <w:spacing w:line="500" w:lineRule="exact"/>
        <w:ind w:left="1008" w:hanging="600"/>
        <w:jc w:val="both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報名事宜聯絡人：許雅婷小姐，電話：</w:t>
      </w:r>
      <w:r>
        <w:rPr>
          <w:rFonts w:eastAsia="標楷體"/>
          <w:color w:val="000000"/>
        </w:rPr>
        <w:t>06-2514526</w:t>
      </w:r>
      <w:r>
        <w:rPr>
          <w:rFonts w:eastAsia="標楷體"/>
          <w:color w:val="000000"/>
        </w:rPr>
        <w:t>轉</w:t>
      </w:r>
      <w:r>
        <w:rPr>
          <w:rFonts w:eastAsia="標楷體"/>
          <w:color w:val="000000"/>
        </w:rPr>
        <w:t>213</w:t>
      </w:r>
      <w:r>
        <w:rPr>
          <w:rFonts w:eastAsia="標楷體"/>
          <w:color w:val="000000"/>
        </w:rPr>
        <w:t>。</w:t>
      </w:r>
    </w:p>
    <w:p w:rsidR="009261FE" w:rsidRDefault="00EA5F8D">
      <w:pPr>
        <w:spacing w:line="500" w:lineRule="exact"/>
        <w:ind w:left="1008" w:hanging="600"/>
        <w:jc w:val="both"/>
      </w:pPr>
      <w:r>
        <w:rPr>
          <w:rFonts w:eastAsia="標楷體"/>
          <w:color w:val="000000"/>
        </w:rPr>
        <w:lastRenderedPageBreak/>
        <w:t>4.</w:t>
      </w:r>
      <w:r>
        <w:rPr>
          <w:rFonts w:eastAsia="標楷體"/>
          <w:color w:val="000000"/>
        </w:rPr>
        <w:t>電子郵件：</w:t>
      </w:r>
      <w:r>
        <w:rPr>
          <w:rFonts w:eastAsia="標楷體"/>
          <w:color w:val="000000"/>
        </w:rPr>
        <w:t>icerc@mail.tnssh.tn.edu.t</w:t>
      </w:r>
      <w:r>
        <w:rPr>
          <w:rFonts w:ascii="標楷體" w:eastAsia="標楷體" w:hAnsi="標楷體"/>
          <w:color w:val="000000"/>
        </w:rPr>
        <w:t>w</w:t>
      </w:r>
      <w:r>
        <w:rPr>
          <w:rFonts w:ascii="標楷體" w:eastAsia="標楷體" w:hAnsi="標楷體"/>
          <w:color w:val="000000"/>
        </w:rPr>
        <w:t>。</w:t>
      </w:r>
    </w:p>
    <w:p w:rsidR="009261FE" w:rsidRDefault="00EA5F8D">
      <w:pPr>
        <w:spacing w:line="5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五、研習時數：全程參加人員核發</w:t>
      </w:r>
      <w:r>
        <w:rPr>
          <w:rFonts w:eastAsia="標楷體"/>
          <w:color w:val="000000"/>
        </w:rPr>
        <w:t>3</w:t>
      </w:r>
      <w:r>
        <w:rPr>
          <w:rFonts w:eastAsia="標楷體"/>
          <w:color w:val="000000"/>
        </w:rPr>
        <w:t>小時研習時數。</w:t>
      </w:r>
    </w:p>
    <w:p w:rsidR="009261FE" w:rsidRDefault="00EA5F8D">
      <w:pPr>
        <w:spacing w:line="500" w:lineRule="exact"/>
      </w:pPr>
      <w:r>
        <w:rPr>
          <w:rFonts w:eastAsia="標楷體"/>
          <w:color w:val="000000"/>
        </w:rPr>
        <w:t>六、注意事項：</w:t>
      </w:r>
    </w:p>
    <w:p w:rsidR="009261FE" w:rsidRDefault="00EA5F8D">
      <w:pPr>
        <w:spacing w:line="500" w:lineRule="exact"/>
        <w:ind w:left="528" w:hanging="120"/>
        <w:rPr>
          <w:rFonts w:eastAsia="標楷體"/>
          <w:color w:val="000000"/>
        </w:rPr>
      </w:pP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</w:rPr>
        <w:t>敬請各校惠予參加人員公差假登記。</w:t>
      </w:r>
    </w:p>
    <w:p w:rsidR="009261FE" w:rsidRDefault="00EA5F8D">
      <w:pPr>
        <w:spacing w:line="500" w:lineRule="exact"/>
        <w:ind w:left="528" w:hanging="120"/>
        <w:rPr>
          <w:rFonts w:eastAsia="標楷體"/>
          <w:color w:val="000000"/>
        </w:rPr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主辦單位不提供與會人員交通費及相關課務費用補助。</w:t>
      </w:r>
    </w:p>
    <w:p w:rsidR="009261FE" w:rsidRDefault="00EA5F8D">
      <w:pPr>
        <w:spacing w:line="500" w:lineRule="exact"/>
        <w:ind w:left="528" w:hanging="120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請與會人員全程參與線上研習活動。</w:t>
      </w:r>
    </w:p>
    <w:p w:rsidR="009261FE" w:rsidRDefault="009261FE">
      <w:pPr>
        <w:spacing w:line="400" w:lineRule="exact"/>
        <w:rPr>
          <w:rFonts w:eastAsia="標楷體"/>
          <w:color w:val="000000"/>
          <w:kern w:val="0"/>
          <w:szCs w:val="19"/>
        </w:rPr>
      </w:pPr>
    </w:p>
    <w:sectPr w:rsidR="009261FE">
      <w:footerReference w:type="default" r:id="rId7"/>
      <w:pgSz w:w="11906" w:h="16838"/>
      <w:pgMar w:top="1418" w:right="1418" w:bottom="1418" w:left="1418" w:header="567" w:footer="68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8D" w:rsidRDefault="00EA5F8D">
      <w:r>
        <w:separator/>
      </w:r>
    </w:p>
  </w:endnote>
  <w:endnote w:type="continuationSeparator" w:id="0">
    <w:p w:rsidR="00EA5F8D" w:rsidRDefault="00EA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4C4" w:rsidRDefault="00EA5F8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FD54C4" w:rsidRDefault="00EA5F8D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793A06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FD54C4" w:rsidRDefault="00EA5F8D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793A06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8D" w:rsidRDefault="00EA5F8D">
      <w:r>
        <w:rPr>
          <w:color w:val="000000"/>
        </w:rPr>
        <w:separator/>
      </w:r>
    </w:p>
  </w:footnote>
  <w:footnote w:type="continuationSeparator" w:id="0">
    <w:p w:rsidR="00EA5F8D" w:rsidRDefault="00EA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10894"/>
    <w:multiLevelType w:val="multilevel"/>
    <w:tmpl w:val="A65E0E4C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620D35"/>
    <w:multiLevelType w:val="multilevel"/>
    <w:tmpl w:val="BED445F0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261FE"/>
    <w:rsid w:val="00793A06"/>
    <w:rsid w:val="009261FE"/>
    <w:rsid w:val="00EA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4010C8-242B-4D4C-9473-E07C758D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0"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3">
    <w:name w:val="heading 3"/>
    <w:basedOn w:val="a0"/>
    <w:next w:val="a0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customStyle="1" w:styleId="a7">
    <w:name w:val="副本"/>
    <w:basedOn w:val="30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paragraph" w:styleId="a8">
    <w:name w:val="Balloon Text"/>
    <w:basedOn w:val="a0"/>
    <w:rPr>
      <w:rFonts w:ascii="Arial" w:hAnsi="Arial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0"/>
    <w:pPr>
      <w:spacing w:before="180" w:line="32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styleId="ab">
    <w:name w:val="Body Text"/>
    <w:basedOn w:val="a0"/>
    <w:pPr>
      <w:jc w:val="center"/>
    </w:pPr>
    <w:rPr>
      <w:rFonts w:eastAsia="標楷體"/>
      <w:sz w:val="36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c">
    <w:name w:val="Date"/>
    <w:basedOn w:val="a0"/>
    <w:next w:val="a0"/>
    <w:pPr>
      <w:jc w:val="right"/>
    </w:pPr>
  </w:style>
  <w:style w:type="paragraph" w:customStyle="1" w:styleId="ad">
    <w:name w:val="章"/>
    <w:basedOn w:val="a0"/>
    <w:pPr>
      <w:spacing w:after="180" w:line="400" w:lineRule="exact"/>
      <w:jc w:val="center"/>
    </w:pPr>
    <w:rPr>
      <w:rFonts w:ascii="標楷體" w:eastAsia="標楷體" w:hAnsi="標楷體"/>
      <w:b/>
      <w:color w:val="000000"/>
      <w:sz w:val="32"/>
      <w:szCs w:val="32"/>
    </w:rPr>
  </w:style>
  <w:style w:type="character" w:customStyle="1" w:styleId="ae">
    <w:name w:val="本文 字元"/>
    <w:rPr>
      <w:rFonts w:eastAsia="標楷體"/>
      <w:kern w:val="3"/>
      <w:sz w:val="36"/>
      <w:szCs w:val="24"/>
      <w:lang w:val="en-US" w:eastAsia="zh-TW" w:bidi="ar-SA"/>
    </w:rPr>
  </w:style>
  <w:style w:type="character" w:styleId="af">
    <w:name w:val="Strong"/>
    <w:rPr>
      <w:b/>
      <w:bCs/>
    </w:rPr>
  </w:style>
  <w:style w:type="character" w:customStyle="1" w:styleId="af0">
    <w:name w:val="頁首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f1">
    <w:name w:val="註解方塊文字 字元"/>
    <w:rPr>
      <w:rFonts w:ascii="Arial" w:hAnsi="Arial"/>
      <w:kern w:val="3"/>
      <w:sz w:val="18"/>
      <w:szCs w:val="18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rPr>
      <w:b/>
      <w:bCs/>
      <w:kern w:val="3"/>
      <w:sz w:val="24"/>
      <w:szCs w:val="24"/>
    </w:rPr>
  </w:style>
  <w:style w:type="character" w:customStyle="1" w:styleId="af7">
    <w:name w:val="頁尾 字元"/>
    <w:rPr>
      <w:kern w:val="3"/>
    </w:rPr>
  </w:style>
  <w:style w:type="character" w:customStyle="1" w:styleId="10">
    <w:name w:val="標題 1 字元"/>
    <w:rPr>
      <w:rFonts w:ascii="新細明體" w:hAnsi="新細明體" w:cs="新細明體"/>
      <w:b/>
      <w:bCs/>
      <w:kern w:val="3"/>
      <w:sz w:val="48"/>
      <w:szCs w:val="48"/>
    </w:rPr>
  </w:style>
  <w:style w:type="character" w:customStyle="1" w:styleId="31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國立臺南第二高級中學 函稿</dc:title>
  <dc:subject/>
  <dc:creator>Administrator</dc:creator>
  <dc:description/>
  <cp:lastModifiedBy>Windows 使用者</cp:lastModifiedBy>
  <cp:revision>2</cp:revision>
  <cp:lastPrinted>2023-04-08T01:31:00Z</cp:lastPrinted>
  <dcterms:created xsi:type="dcterms:W3CDTF">2023-04-17T03:11:00Z</dcterms:created>
  <dcterms:modified xsi:type="dcterms:W3CDTF">2023-04-17T03:11:00Z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資訊科技概論研習資訊</vt:lpwstr>
  </property>
  <property fmtid="{D5CDD505-2E9C-101B-9397-08002B2CF9AE}" pid="3" name="_AuthorEmail">
    <vt:lpwstr>guppy@ice.ntnu.edu.tw</vt:lpwstr>
  </property>
  <property fmtid="{D5CDD505-2E9C-101B-9397-08002B2CF9AE}" pid="4" name="_AuthorEmailDisplayName">
    <vt:lpwstr>偉良</vt:lpwstr>
  </property>
  <property fmtid="{D5CDD505-2E9C-101B-9397-08002B2CF9AE}" pid="5" name="_ReviewingToolsShownOnce">
    <vt:lpwstr/>
  </property>
</Properties>
</file>