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B7" w:rsidRDefault="00D112EB">
      <w:pPr>
        <w:spacing w:line="440" w:lineRule="exact"/>
        <w:jc w:val="center"/>
      </w:pPr>
      <w:bookmarkStart w:id="0" w:name="_Hlk139874766"/>
      <w:bookmarkStart w:id="1" w:name="_GoBack"/>
      <w:bookmarkEnd w:id="1"/>
      <w:r>
        <w:rPr>
          <w:rFonts w:ascii="標楷體" w:eastAsia="標楷體" w:hAnsi="標楷體"/>
          <w:b/>
          <w:sz w:val="32"/>
          <w:szCs w:val="28"/>
        </w:rPr>
        <w:t>【傳】</w:t>
      </w:r>
      <w:r>
        <w:rPr>
          <w:rFonts w:eastAsia="標楷體"/>
          <w:b/>
          <w:sz w:val="32"/>
          <w:szCs w:val="28"/>
        </w:rPr>
        <w:t>台語、</w:t>
      </w:r>
      <w:r>
        <w:rPr>
          <w:rFonts w:ascii="標楷體" w:eastAsia="標楷體" w:hAnsi="標楷體"/>
          <w:b/>
          <w:sz w:val="32"/>
          <w:szCs w:val="28"/>
        </w:rPr>
        <w:t>【承】</w:t>
      </w:r>
      <w:r>
        <w:rPr>
          <w:rFonts w:eastAsia="標楷體"/>
          <w:b/>
          <w:sz w:val="32"/>
          <w:szCs w:val="28"/>
        </w:rPr>
        <w:t>文化</w:t>
      </w:r>
    </w:p>
    <w:p w:rsidR="00D808B7" w:rsidRDefault="00D112EB">
      <w:pPr>
        <w:spacing w:line="440" w:lineRule="exact"/>
        <w:jc w:val="center"/>
      </w:pPr>
      <w:bookmarkStart w:id="2" w:name="_Hlk140000433"/>
      <w:r>
        <w:rPr>
          <w:rFonts w:eastAsia="標楷體"/>
          <w:b/>
          <w:sz w:val="32"/>
          <w:szCs w:val="32"/>
        </w:rPr>
        <w:t>傳統漢學</w:t>
      </w:r>
      <w:r>
        <w:rPr>
          <w:rFonts w:ascii="新細明體" w:hAnsi="新細明體"/>
          <w:b/>
          <w:sz w:val="32"/>
          <w:szCs w:val="32"/>
        </w:rPr>
        <w:t>（</w:t>
      </w:r>
      <w:r>
        <w:rPr>
          <w:rFonts w:eastAsia="標楷體"/>
          <w:b/>
          <w:sz w:val="32"/>
          <w:szCs w:val="32"/>
        </w:rPr>
        <w:t>台語</w:t>
      </w:r>
      <w:r>
        <w:rPr>
          <w:rFonts w:ascii="新細明體" w:hAnsi="新細明體"/>
          <w:b/>
          <w:sz w:val="32"/>
          <w:szCs w:val="32"/>
        </w:rPr>
        <w:t>）</w:t>
      </w:r>
      <w:r>
        <w:rPr>
          <w:rFonts w:eastAsia="標楷體"/>
          <w:b/>
          <w:sz w:val="32"/>
          <w:szCs w:val="32"/>
        </w:rPr>
        <w:t>、教育部台羅拼音初階班課程</w:t>
      </w:r>
      <w:bookmarkEnd w:id="0"/>
      <w:bookmarkEnd w:id="2"/>
    </w:p>
    <w:p w:rsidR="00D808B7" w:rsidRDefault="00D112EB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實施計畫</w:t>
      </w:r>
    </w:p>
    <w:p w:rsidR="00D808B7" w:rsidRDefault="00D808B7">
      <w:pPr>
        <w:spacing w:line="440" w:lineRule="exact"/>
        <w:ind w:left="-1" w:hanging="141"/>
        <w:jc w:val="center"/>
      </w:pPr>
    </w:p>
    <w:p w:rsidR="00D808B7" w:rsidRDefault="00D112EB">
      <w:pPr>
        <w:ind w:left="1564" w:hanging="1708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一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課程說明：為傳承珍貴漢學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台語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文化，本計畫配合「文化部國家語言整體發展方案」規劃辦理系列課程</w:t>
      </w:r>
      <w:bookmarkStart w:id="3" w:name="_Hlk146048116"/>
      <w:r>
        <w:rPr>
          <w:rFonts w:eastAsia="標楷體"/>
          <w:sz w:val="26"/>
          <w:szCs w:val="26"/>
        </w:rPr>
        <w:t>，</w:t>
      </w:r>
      <w:bookmarkEnd w:id="3"/>
      <w:r>
        <w:rPr>
          <w:rFonts w:eastAsia="標楷體"/>
          <w:sz w:val="26"/>
          <w:szCs w:val="26"/>
        </w:rPr>
        <w:t>帶領學員認識傳統漢學之妙、詩詞吟唱之趣，並習得教育部台羅拼音，落實語文聽、說、讀、寫四大領域，完整體驗台語文基本知識。</w:t>
      </w:r>
    </w:p>
    <w:p w:rsidR="00D808B7" w:rsidRDefault="00D112EB">
      <w:pPr>
        <w:ind w:left="-28" w:hanging="114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  <w:lang w:val="en-NZ"/>
        </w:rPr>
        <w:t>二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主辦單位：臺北市政府教育局</w:t>
      </w:r>
    </w:p>
    <w:p w:rsidR="00D808B7" w:rsidRDefault="00D112EB">
      <w:pPr>
        <w:ind w:left="-29" w:firstLine="307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承辦單位：台中市海洋台語文研究學會</w:t>
      </w:r>
    </w:p>
    <w:p w:rsidR="00D808B7" w:rsidRDefault="00D112EB">
      <w:pPr>
        <w:ind w:left="-29" w:firstLine="307"/>
        <w:jc w:val="both"/>
      </w:pPr>
      <w:r>
        <w:rPr>
          <w:rFonts w:eastAsia="標楷體"/>
          <w:bCs/>
          <w:sz w:val="26"/>
          <w:szCs w:val="26"/>
          <w:lang w:val="en-NZ"/>
        </w:rPr>
        <w:t>協辦</w:t>
      </w:r>
      <w:r>
        <w:rPr>
          <w:rFonts w:eastAsia="標楷體"/>
          <w:sz w:val="26"/>
          <w:szCs w:val="26"/>
        </w:rPr>
        <w:t>單位</w:t>
      </w:r>
      <w:r>
        <w:rPr>
          <w:rFonts w:eastAsia="標楷體"/>
          <w:sz w:val="26"/>
          <w:szCs w:val="26"/>
          <w:lang w:val="en-NZ"/>
        </w:rPr>
        <w:t>：財團法人赤嵌文教基金會</w:t>
      </w:r>
    </w:p>
    <w:p w:rsidR="00D808B7" w:rsidRDefault="00D112EB">
      <w:pPr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三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研習地點</w:t>
      </w:r>
      <w:r>
        <w:rPr>
          <w:rFonts w:eastAsia="標楷體"/>
          <w:sz w:val="26"/>
          <w:szCs w:val="26"/>
        </w:rPr>
        <w:t>:</w:t>
      </w:r>
      <w:r>
        <w:rPr>
          <w:rFonts w:eastAsia="標楷體"/>
          <w:sz w:val="26"/>
          <w:szCs w:val="26"/>
        </w:rPr>
        <w:t>南港國民小學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樓視聽教室</w:t>
      </w:r>
      <w:r>
        <w:rPr>
          <w:rFonts w:ascii="新細明體" w:hAnsi="新細明體"/>
          <w:sz w:val="26"/>
          <w:szCs w:val="26"/>
        </w:rPr>
        <w:t>（</w:t>
      </w:r>
      <w:r>
        <w:rPr>
          <w:rFonts w:eastAsia="標楷體"/>
          <w:sz w:val="26"/>
          <w:szCs w:val="26"/>
        </w:rPr>
        <w:t>臺北市南港區惠民街</w:t>
      </w:r>
      <w:r>
        <w:rPr>
          <w:rFonts w:eastAsia="標楷體"/>
          <w:sz w:val="26"/>
          <w:szCs w:val="26"/>
        </w:rPr>
        <w:t>67</w:t>
      </w:r>
      <w:r>
        <w:rPr>
          <w:rFonts w:eastAsia="標楷體"/>
          <w:sz w:val="26"/>
          <w:szCs w:val="26"/>
        </w:rPr>
        <w:t>號</w:t>
      </w:r>
      <w:r>
        <w:rPr>
          <w:rFonts w:ascii="新細明體" w:hAnsi="新細明體"/>
          <w:sz w:val="26"/>
          <w:szCs w:val="26"/>
        </w:rPr>
        <w:t>）</w:t>
      </w:r>
    </w:p>
    <w:p w:rsidR="00D808B7" w:rsidRDefault="00D112EB">
      <w:pPr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四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上</w:t>
      </w:r>
      <w:r>
        <w:rPr>
          <w:rFonts w:eastAsia="標楷體"/>
          <w:sz w:val="26"/>
          <w:szCs w:val="26"/>
          <w:lang w:val="en-NZ"/>
        </w:rPr>
        <w:t>課</w:t>
      </w:r>
      <w:r>
        <w:rPr>
          <w:rFonts w:eastAsia="標楷體"/>
          <w:sz w:val="26"/>
          <w:szCs w:val="26"/>
        </w:rPr>
        <w:t>時間：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13</w:t>
      </w:r>
      <w:r>
        <w:rPr>
          <w:rFonts w:eastAsia="標楷體"/>
          <w:sz w:val="26"/>
          <w:szCs w:val="26"/>
        </w:rPr>
        <w:t>日至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5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25</w:t>
      </w:r>
      <w:r>
        <w:rPr>
          <w:rFonts w:eastAsia="標楷體"/>
          <w:sz w:val="26"/>
          <w:szCs w:val="26"/>
        </w:rPr>
        <w:t>日</w:t>
      </w:r>
    </w:p>
    <w:p w:rsidR="00D808B7" w:rsidRDefault="00D112EB">
      <w:pPr>
        <w:spacing w:before="120" w:line="0" w:lineRule="atLeast"/>
        <w:jc w:val="both"/>
      </w:pPr>
      <w:r>
        <w:rPr>
          <w:rFonts w:eastAsia="標楷體"/>
          <w:sz w:val="26"/>
          <w:szCs w:val="26"/>
        </w:rPr>
        <w:t>（每週六上午</w:t>
      </w:r>
      <w:r>
        <w:rPr>
          <w:rFonts w:eastAsia="標楷體"/>
          <w:sz w:val="26"/>
          <w:szCs w:val="26"/>
        </w:rPr>
        <w:t>09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00</w:t>
      </w:r>
      <w:r>
        <w:rPr>
          <w:rFonts w:eastAsia="標楷體"/>
          <w:sz w:val="26"/>
          <w:szCs w:val="26"/>
        </w:rPr>
        <w:t>－</w:t>
      </w:r>
      <w:r>
        <w:rPr>
          <w:rFonts w:eastAsia="標楷體"/>
          <w:sz w:val="26"/>
          <w:szCs w:val="26"/>
        </w:rPr>
        <w:t>12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 xml:space="preserve">00  </w:t>
      </w:r>
      <w:r>
        <w:rPr>
          <w:rFonts w:eastAsia="標楷體"/>
          <w:sz w:val="26"/>
          <w:szCs w:val="26"/>
        </w:rPr>
        <w:t>下午</w:t>
      </w:r>
      <w:r>
        <w:rPr>
          <w:rFonts w:eastAsia="標楷體"/>
          <w:sz w:val="26"/>
          <w:szCs w:val="26"/>
        </w:rPr>
        <w:t>13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－</w:t>
      </w:r>
      <w:r>
        <w:rPr>
          <w:rFonts w:eastAsia="標楷體"/>
          <w:sz w:val="26"/>
          <w:szCs w:val="26"/>
        </w:rPr>
        <w:t>16</w:t>
      </w:r>
      <w:r>
        <w:rPr>
          <w:rFonts w:eastAsia="標楷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。計</w:t>
      </w:r>
      <w:r>
        <w:rPr>
          <w:rFonts w:eastAsia="標楷體"/>
          <w:sz w:val="26"/>
          <w:szCs w:val="26"/>
        </w:rPr>
        <w:t>7</w:t>
      </w:r>
      <w:r>
        <w:rPr>
          <w:rFonts w:eastAsia="標楷體"/>
          <w:sz w:val="26"/>
          <w:szCs w:val="26"/>
        </w:rPr>
        <w:t>週）</w:t>
      </w:r>
    </w:p>
    <w:p w:rsidR="00D808B7" w:rsidRDefault="00D112E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五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上課時數：</w:t>
      </w:r>
      <w:r>
        <w:rPr>
          <w:rFonts w:eastAsia="標楷體"/>
          <w:sz w:val="26"/>
          <w:szCs w:val="26"/>
        </w:rPr>
        <w:t>6</w:t>
      </w:r>
      <w:r>
        <w:rPr>
          <w:rFonts w:eastAsia="標楷體"/>
          <w:sz w:val="26"/>
          <w:szCs w:val="26"/>
        </w:rPr>
        <w:t>小時</w:t>
      </w:r>
      <w:r>
        <w:rPr>
          <w:rFonts w:eastAsia="標楷體"/>
          <w:sz w:val="26"/>
          <w:szCs w:val="26"/>
        </w:rPr>
        <w:t>/2</w:t>
      </w:r>
      <w:r>
        <w:rPr>
          <w:rFonts w:eastAsia="標楷體"/>
          <w:sz w:val="26"/>
          <w:szCs w:val="26"/>
        </w:rPr>
        <w:t>場次</w:t>
      </w:r>
      <w:r>
        <w:rPr>
          <w:rFonts w:eastAsia="標楷體"/>
          <w:sz w:val="26"/>
          <w:szCs w:val="26"/>
        </w:rPr>
        <w:t>×6</w:t>
      </w:r>
      <w:r>
        <w:rPr>
          <w:rFonts w:eastAsia="標楷體"/>
          <w:sz w:val="26"/>
          <w:szCs w:val="26"/>
        </w:rPr>
        <w:t>週</w:t>
      </w:r>
      <w:r>
        <w:rPr>
          <w:rFonts w:ascii="標楷體" w:eastAsia="標楷體" w:hAnsi="標楷體"/>
          <w:sz w:val="26"/>
          <w:szCs w:val="26"/>
        </w:rPr>
        <w:t>＋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小時</w:t>
      </w:r>
      <w:r>
        <w:rPr>
          <w:rFonts w:eastAsia="標楷體"/>
          <w:sz w:val="26"/>
          <w:szCs w:val="26"/>
        </w:rPr>
        <w:t>/1</w:t>
      </w:r>
      <w:r>
        <w:rPr>
          <w:rFonts w:eastAsia="標楷體"/>
          <w:sz w:val="26"/>
          <w:szCs w:val="26"/>
        </w:rPr>
        <w:t>場次</w:t>
      </w:r>
      <w:r>
        <w:rPr>
          <w:rFonts w:eastAsia="標楷體"/>
          <w:sz w:val="26"/>
          <w:szCs w:val="26"/>
        </w:rPr>
        <w:t>×1</w:t>
      </w:r>
      <w:r>
        <w:rPr>
          <w:rFonts w:eastAsia="標楷體"/>
          <w:sz w:val="26"/>
          <w:szCs w:val="26"/>
        </w:rPr>
        <w:t>週＝</w:t>
      </w:r>
      <w:r>
        <w:rPr>
          <w:rFonts w:eastAsia="標楷體"/>
          <w:sz w:val="26"/>
          <w:szCs w:val="26"/>
        </w:rPr>
        <w:t>39</w:t>
      </w:r>
      <w:r>
        <w:rPr>
          <w:rFonts w:eastAsia="標楷體"/>
          <w:sz w:val="26"/>
          <w:szCs w:val="26"/>
        </w:rPr>
        <w:t>小時</w:t>
      </w:r>
      <w:r>
        <w:rPr>
          <w:rFonts w:eastAsia="標楷體"/>
          <w:sz w:val="26"/>
          <w:szCs w:val="26"/>
        </w:rPr>
        <w:t>/13</w:t>
      </w:r>
      <w:r>
        <w:rPr>
          <w:rFonts w:eastAsia="標楷體"/>
          <w:sz w:val="26"/>
          <w:szCs w:val="26"/>
        </w:rPr>
        <w:t>場次。參加者為臺北市教師者，可依據參加情形核予教師研習時數。</w:t>
      </w:r>
    </w:p>
    <w:p w:rsidR="00D808B7" w:rsidRDefault="00D112EB">
      <w:pPr>
        <w:spacing w:before="120" w:line="0" w:lineRule="atLeast"/>
        <w:ind w:left="1558" w:hanging="1700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六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招生對象：小學五年級以上各級學校在學學生及社會人士，亦歡迎親子共同報名參加。</w:t>
      </w:r>
    </w:p>
    <w:p w:rsidR="00D808B7" w:rsidRDefault="00D112E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七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名</w:t>
      </w:r>
      <w:r>
        <w:rPr>
          <w:rFonts w:eastAsia="標楷體"/>
          <w:sz w:val="26"/>
          <w:szCs w:val="26"/>
        </w:rPr>
        <w:t xml:space="preserve"> </w:t>
      </w:r>
      <w:r>
        <w:rPr>
          <w:rFonts w:eastAsia="標楷體"/>
          <w:sz w:val="26"/>
          <w:szCs w:val="26"/>
        </w:rPr>
        <w:t>額：</w:t>
      </w:r>
      <w:r>
        <w:rPr>
          <w:rFonts w:eastAsia="標楷體"/>
          <w:sz w:val="26"/>
          <w:szCs w:val="26"/>
          <w:lang w:val="en-NZ"/>
        </w:rPr>
        <w:t>預定</w:t>
      </w:r>
      <w:r>
        <w:rPr>
          <w:rFonts w:eastAsia="標楷體"/>
          <w:sz w:val="26"/>
          <w:szCs w:val="26"/>
          <w:lang w:val="en-NZ"/>
        </w:rPr>
        <w:t>30</w:t>
      </w:r>
      <w:r>
        <w:rPr>
          <w:rFonts w:eastAsia="標楷體"/>
          <w:sz w:val="26"/>
          <w:szCs w:val="26"/>
        </w:rPr>
        <w:t>名</w:t>
      </w:r>
      <w:r>
        <w:rPr>
          <w:rFonts w:ascii="標楷體" w:eastAsia="標楷體" w:hAnsi="標楷體"/>
          <w:sz w:val="26"/>
          <w:szCs w:val="26"/>
        </w:rPr>
        <w:t>（</w:t>
      </w:r>
      <w:r>
        <w:rPr>
          <w:rFonts w:eastAsia="標楷體"/>
          <w:sz w:val="26"/>
          <w:szCs w:val="26"/>
        </w:rPr>
        <w:t>報名者需全程參加，並自備工具書「彙音寶鑑」</w:t>
      </w:r>
      <w:r>
        <w:rPr>
          <w:rFonts w:ascii="標楷體" w:eastAsia="標楷體" w:hAnsi="標楷體"/>
          <w:sz w:val="26"/>
          <w:szCs w:val="26"/>
        </w:rPr>
        <w:t>）</w:t>
      </w:r>
      <w:bookmarkStart w:id="4" w:name="_Hlk139293248"/>
    </w:p>
    <w:p w:rsidR="00D808B7" w:rsidRDefault="00D112E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八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研習費用：免費。</w:t>
      </w:r>
    </w:p>
    <w:bookmarkEnd w:id="4"/>
    <w:p w:rsidR="00D808B7" w:rsidRDefault="00D112EB">
      <w:pPr>
        <w:spacing w:before="120" w:line="0" w:lineRule="atLeast"/>
        <w:ind w:left="1558" w:hanging="1700"/>
        <w:jc w:val="both"/>
      </w:pP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九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報名方式：即日起至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3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29</w:t>
      </w:r>
      <w:r>
        <w:rPr>
          <w:rFonts w:eastAsia="標楷體"/>
          <w:sz w:val="26"/>
          <w:szCs w:val="26"/>
        </w:rPr>
        <w:t>日（星期五）止開放報名</w:t>
      </w:r>
      <w:r>
        <w:rPr>
          <w:rFonts w:ascii="標楷體" w:eastAsia="標楷體" w:hAnsi="標楷體"/>
          <w:sz w:val="26"/>
          <w:szCs w:val="26"/>
        </w:rPr>
        <w:t>，</w:t>
      </w:r>
      <w:r>
        <w:rPr>
          <w:rFonts w:eastAsia="標楷體"/>
          <w:sz w:val="26"/>
          <w:szCs w:val="26"/>
        </w:rPr>
        <w:t>額滿為止</w:t>
      </w:r>
      <w:r>
        <w:rPr>
          <w:rFonts w:ascii="標楷體" w:eastAsia="標楷體" w:hAnsi="標楷體"/>
          <w:sz w:val="26"/>
          <w:szCs w:val="26"/>
        </w:rPr>
        <w:t>。請填寫以下報名表單</w:t>
      </w:r>
      <w:r>
        <w:rPr>
          <w:rFonts w:ascii="新細明體" w:hAnsi="新細明體"/>
          <w:sz w:val="26"/>
          <w:szCs w:val="26"/>
        </w:rPr>
        <w:t>（</w:t>
      </w:r>
      <w:r>
        <w:rPr>
          <w:rFonts w:ascii="標楷體" w:eastAsia="標楷體" w:hAnsi="標楷體"/>
          <w:sz w:val="26"/>
          <w:szCs w:val="26"/>
        </w:rPr>
        <w:t>表單網址</w:t>
      </w:r>
      <w:r>
        <w:rPr>
          <w:rFonts w:ascii="新細明體" w:hAnsi="新細明體"/>
          <w:sz w:val="26"/>
          <w:szCs w:val="26"/>
        </w:rPr>
        <w:t>：</w:t>
      </w:r>
      <w:r>
        <w:rPr>
          <w:rFonts w:eastAsia="標楷體"/>
          <w:sz w:val="26"/>
          <w:szCs w:val="26"/>
        </w:rPr>
        <w:t>https://forms.gle/JBkqrr81xcjX4yDe7</w:t>
      </w:r>
      <w:r>
        <w:rPr>
          <w:rFonts w:ascii="新細明體" w:hAnsi="新細明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</w:rPr>
        <w:t>，</w:t>
      </w:r>
      <w:r>
        <w:rPr>
          <w:rFonts w:eastAsia="標楷體"/>
          <w:sz w:val="26"/>
          <w:szCs w:val="26"/>
        </w:rPr>
        <w:t>將由承辦單位回覆報名結果及後續通知課程相關事宜。</w:t>
      </w:r>
    </w:p>
    <w:p w:rsidR="00D808B7" w:rsidRDefault="00D112EB">
      <w:pPr>
        <w:jc w:val="both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</w:t>
      </w:r>
    </w:p>
    <w:p w:rsidR="00D808B7" w:rsidRDefault="00D808B7">
      <w:pPr>
        <w:pageBreakBefore/>
        <w:widowControl/>
        <w:suppressAutoHyphens w:val="0"/>
        <w:rPr>
          <w:rFonts w:eastAsia="標楷體"/>
          <w:sz w:val="36"/>
          <w:szCs w:val="36"/>
        </w:rPr>
      </w:pPr>
    </w:p>
    <w:p w:rsidR="00D808B7" w:rsidRDefault="00D112EB">
      <w:pPr>
        <w:jc w:val="center"/>
      </w:pPr>
      <w:r>
        <w:rPr>
          <w:rFonts w:eastAsia="標楷體"/>
          <w:sz w:val="36"/>
          <w:szCs w:val="36"/>
        </w:rPr>
        <w:t>傳統漢學</w:t>
      </w:r>
      <w:r>
        <w:rPr>
          <w:rFonts w:ascii="新細明體" w:hAnsi="新細明體"/>
          <w:sz w:val="36"/>
          <w:szCs w:val="36"/>
        </w:rPr>
        <w:t>（</w:t>
      </w:r>
      <w:r>
        <w:rPr>
          <w:rFonts w:eastAsia="標楷體"/>
          <w:sz w:val="36"/>
          <w:szCs w:val="36"/>
        </w:rPr>
        <w:t>台語</w:t>
      </w:r>
      <w:r>
        <w:rPr>
          <w:rFonts w:ascii="新細明體" w:hAnsi="新細明體"/>
          <w:sz w:val="36"/>
          <w:szCs w:val="36"/>
        </w:rPr>
        <w:t>）</w:t>
      </w:r>
      <w:r>
        <w:rPr>
          <w:rFonts w:eastAsia="標楷體"/>
          <w:sz w:val="36"/>
          <w:szCs w:val="36"/>
        </w:rPr>
        <w:t>、教育部台羅拼音初階班課程</w:t>
      </w:r>
    </w:p>
    <w:p w:rsidR="00D808B7" w:rsidRDefault="00D112EB">
      <w:pPr>
        <w:jc w:val="center"/>
        <w:rPr>
          <w:rFonts w:eastAsia="標楷體"/>
          <w:bCs/>
          <w:sz w:val="36"/>
          <w:szCs w:val="36"/>
        </w:rPr>
      </w:pPr>
      <w:r>
        <w:rPr>
          <w:rFonts w:eastAsia="標楷體"/>
          <w:bCs/>
          <w:sz w:val="36"/>
          <w:szCs w:val="36"/>
        </w:rPr>
        <w:t>課程表</w:t>
      </w:r>
      <w:r>
        <w:rPr>
          <w:rFonts w:eastAsia="標楷體"/>
          <w:bCs/>
          <w:sz w:val="36"/>
          <w:szCs w:val="36"/>
        </w:rPr>
        <w:t>(01)</w:t>
      </w:r>
    </w:p>
    <w:tbl>
      <w:tblPr>
        <w:tblW w:w="88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1679"/>
        <w:gridCol w:w="1390"/>
        <w:gridCol w:w="3899"/>
        <w:gridCol w:w="1119"/>
      </w:tblGrid>
      <w:tr w:rsidR="00D808B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場次</w:t>
            </w:r>
            <w:r>
              <w:rPr>
                <w:rFonts w:eastAsia="標楷體"/>
                <w:bCs/>
                <w:szCs w:val="24"/>
              </w:rPr>
              <w:t xml:space="preserve"> /</w:t>
            </w:r>
            <w:r>
              <w:rPr>
                <w:rFonts w:eastAsia="標楷體"/>
                <w:bCs/>
                <w:szCs w:val="24"/>
              </w:rPr>
              <w:t>星期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期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間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bCs/>
                <w:sz w:val="28"/>
                <w:szCs w:val="28"/>
              </w:rPr>
              <w:t>內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/>
                <w:bCs/>
                <w:sz w:val="28"/>
                <w:szCs w:val="28"/>
              </w:rPr>
              <w:t>容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講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師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1/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13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學員報到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開訓典禮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長官致詞</w:t>
            </w:r>
          </w:p>
          <w:p w:rsidR="00D808B7" w:rsidRDefault="00D112EB">
            <w:r>
              <w:rPr>
                <w:rFonts w:eastAsia="標楷體"/>
                <w:kern w:val="0"/>
                <w:szCs w:val="24"/>
              </w:rPr>
              <w:t>(2)(3)</w:t>
            </w:r>
            <w:r>
              <w:rPr>
                <w:rFonts w:eastAsia="標楷體"/>
                <w:szCs w:val="24"/>
              </w:rPr>
              <w:t>台語基本三要素（聲母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韻母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聲調）</w:t>
            </w:r>
            <w:r>
              <w:rPr>
                <w:rFonts w:eastAsia="標楷體"/>
                <w:bCs/>
                <w:szCs w:val="24"/>
              </w:rPr>
              <w:t>認識台語基本發音：</w:t>
            </w:r>
          </w:p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依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彙音寶鑑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台羅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十五音聲母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 xml:space="preserve">  (2)45</w:t>
            </w:r>
            <w:r>
              <w:rPr>
                <w:rFonts w:eastAsia="標楷體"/>
                <w:bCs/>
                <w:szCs w:val="24"/>
              </w:rPr>
              <w:t>字韻母聲</w:t>
            </w:r>
            <w:r>
              <w:rPr>
                <w:rFonts w:eastAsia="標楷體"/>
                <w:bCs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八聲聲調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長官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szCs w:val="24"/>
              </w:rPr>
            </w:pPr>
          </w:p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  <w:p w:rsidR="00D808B7" w:rsidRDefault="00D808B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</w:rPr>
              <w:t>潘艶姿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bookmarkStart w:id="5" w:name="_Hlk149032588"/>
            <w:bookmarkStart w:id="6" w:name="_Hlk160280375"/>
            <w:r>
              <w:rPr>
                <w:rFonts w:eastAsia="標楷體"/>
                <w:bCs/>
                <w:szCs w:val="24"/>
              </w:rPr>
              <w:t>2/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bookmarkStart w:id="7" w:name="_Hlk149032610"/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13</w:t>
            </w:r>
            <w:r>
              <w:rPr>
                <w:rFonts w:eastAsia="標楷體"/>
                <w:bCs/>
              </w:rPr>
              <w:t>日</w:t>
            </w:r>
            <w:bookmarkEnd w:id="7"/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十五音</w:t>
            </w:r>
            <w:r>
              <w:rPr>
                <w:rFonts w:eastAsia="標楷體"/>
                <w:bCs/>
                <w:szCs w:val="24"/>
              </w:rPr>
              <w:t>(2) 45</w:t>
            </w:r>
            <w:r>
              <w:rPr>
                <w:rFonts w:eastAsia="標楷體"/>
                <w:bCs/>
                <w:szCs w:val="24"/>
              </w:rPr>
              <w:t>字韻母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沽</w:t>
            </w:r>
            <w:r>
              <w:rPr>
                <w:rFonts w:eastAsia="標楷體"/>
                <w:bCs/>
                <w:szCs w:val="24"/>
              </w:rPr>
              <w:t>ko</w:t>
            </w:r>
            <w:r>
              <w:rPr>
                <w:rFonts w:eastAsia="標楷體"/>
                <w:bCs/>
                <w:szCs w:val="24"/>
                <w:vertAlign w:val="superscript"/>
              </w:rPr>
              <w:t>.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  <w:lang w:val="en-NZ"/>
              </w:rPr>
              <w:t>林淑美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  <w:bookmarkStart w:id="8" w:name="_Hlk149032672"/>
            <w:bookmarkEnd w:id="5"/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八聲聲調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－沽</w:t>
            </w:r>
            <w:r>
              <w:rPr>
                <w:rFonts w:eastAsia="標楷體"/>
                <w:bCs/>
                <w:szCs w:val="24"/>
              </w:rPr>
              <w:t>ko</w:t>
            </w:r>
            <w:r>
              <w:rPr>
                <w:rFonts w:eastAsia="標楷體"/>
                <w:bCs/>
                <w:szCs w:val="24"/>
                <w:vertAlign w:val="superscript"/>
              </w:rPr>
              <w:t>.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林正雄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  <w:bookmarkStart w:id="9" w:name="_Hlk149032690"/>
            <w:bookmarkEnd w:id="8"/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字韻母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－皆</w:t>
            </w:r>
            <w:r>
              <w:rPr>
                <w:rFonts w:eastAsia="標楷體"/>
                <w:bCs/>
                <w:szCs w:val="24"/>
              </w:rPr>
              <w:t>ai</w:t>
            </w:r>
            <w:r>
              <w:rPr>
                <w:rFonts w:eastAsia="標楷體"/>
                <w:bCs/>
                <w:szCs w:val="24"/>
              </w:rPr>
              <w:t>－監</w:t>
            </w:r>
            <w:r>
              <w:rPr>
                <w:rFonts w:eastAsia="標楷體"/>
                <w:bCs/>
                <w:szCs w:val="24"/>
              </w:rPr>
              <w:t>ka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陳淑伶</w:t>
            </w:r>
          </w:p>
        </w:tc>
      </w:tr>
      <w:bookmarkEnd w:id="6"/>
      <w:bookmarkEnd w:id="9"/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3/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20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 xml:space="preserve"> 15</w:t>
            </w:r>
            <w:r>
              <w:rPr>
                <w:rFonts w:eastAsia="標楷體"/>
                <w:szCs w:val="24"/>
              </w:rPr>
              <w:t>聲母</w:t>
            </w:r>
            <w:r>
              <w:rPr>
                <w:rFonts w:eastAsia="標楷體"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韻母</w:t>
            </w:r>
            <w:r>
              <w:rPr>
                <w:rFonts w:eastAsia="標楷體"/>
                <w:bCs/>
                <w:szCs w:val="24"/>
              </w:rPr>
              <w:t xml:space="preserve"> 8</w:t>
            </w:r>
            <w:r>
              <w:rPr>
                <w:rFonts w:eastAsia="標楷體"/>
                <w:bCs/>
                <w:szCs w:val="24"/>
              </w:rPr>
              <w:t>聲調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  <w:bookmarkStart w:id="10" w:name="_Hlk149033522"/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八聲聲調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－皆</w:t>
            </w:r>
            <w:r>
              <w:rPr>
                <w:rFonts w:eastAsia="標楷體"/>
                <w:bCs/>
                <w:szCs w:val="24"/>
              </w:rPr>
              <w:t>ai</w:t>
            </w:r>
            <w:r>
              <w:rPr>
                <w:rFonts w:eastAsia="標楷體"/>
                <w:bCs/>
                <w:szCs w:val="24"/>
              </w:rPr>
              <w:t>－監</w:t>
            </w:r>
            <w:r>
              <w:rPr>
                <w:rFonts w:eastAsia="標楷體"/>
                <w:bCs/>
                <w:szCs w:val="24"/>
              </w:rPr>
              <w:t>ka</w:t>
            </w:r>
            <w:r>
              <w:rPr>
                <w:rFonts w:eastAsia="標楷體"/>
                <w:bCs/>
                <w:szCs w:val="24"/>
                <w:vertAlign w:val="superscript"/>
              </w:rPr>
              <w:t>n)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</w:rPr>
              <w:t>洪耀書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字韻母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－更</w:t>
            </w:r>
            <w:r>
              <w:rPr>
                <w:rFonts w:eastAsia="標楷體"/>
                <w:bCs/>
                <w:szCs w:val="24"/>
              </w:rPr>
              <w:t>e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－</w:t>
            </w:r>
            <w:r>
              <w:rPr>
                <w:rFonts w:eastAsia="標楷體"/>
                <w:bCs/>
                <w:szCs w:val="24"/>
              </w:rPr>
              <w:t>iau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  <w:lang w:val="en-NZ"/>
              </w:rPr>
              <w:t>林素華</w:t>
            </w:r>
          </w:p>
        </w:tc>
      </w:tr>
      <w:bookmarkEnd w:id="10"/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4/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20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 xml:space="preserve"> 15</w:t>
            </w:r>
            <w:r>
              <w:rPr>
                <w:rFonts w:eastAsia="標楷體"/>
                <w:szCs w:val="24"/>
              </w:rPr>
              <w:t>聲母</w:t>
            </w:r>
            <w:r>
              <w:rPr>
                <w:rFonts w:eastAsia="標楷體"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韻母</w:t>
            </w:r>
            <w:r>
              <w:rPr>
                <w:rFonts w:eastAsia="標楷體"/>
                <w:bCs/>
                <w:szCs w:val="24"/>
              </w:rPr>
              <w:t xml:space="preserve"> 8</w:t>
            </w:r>
            <w:r>
              <w:rPr>
                <w:rFonts w:eastAsia="標楷體"/>
                <w:bCs/>
                <w:szCs w:val="24"/>
              </w:rPr>
              <w:t>聲調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  <w:lang w:val="en-NZ"/>
              </w:rPr>
              <w:t>林正雄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八聲聲調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un</w:t>
            </w:r>
            <w:r>
              <w:rPr>
                <w:rFonts w:eastAsia="標楷體"/>
                <w:bCs/>
                <w:szCs w:val="24"/>
              </w:rPr>
              <w:t>－更</w:t>
            </w:r>
            <w:r>
              <w:rPr>
                <w:rFonts w:eastAsia="標楷體"/>
                <w:bCs/>
                <w:szCs w:val="24"/>
              </w:rPr>
              <w:t>e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－</w:t>
            </w:r>
            <w:r>
              <w:rPr>
                <w:rFonts w:eastAsia="標楷體"/>
                <w:bCs/>
                <w:szCs w:val="24"/>
              </w:rPr>
              <w:t>iau</w:t>
            </w:r>
            <w:r>
              <w:rPr>
                <w:rFonts w:eastAsia="標楷體"/>
                <w:bCs/>
                <w:szCs w:val="24"/>
                <w:vertAlign w:val="superscript"/>
              </w:rPr>
              <w:t>n</w:t>
            </w:r>
            <w:r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  <w:lang w:val="en-NZ"/>
              </w:rPr>
              <w:t>黃惠滿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台羅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彙音寶鑑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君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溫</w:t>
            </w:r>
            <w:r>
              <w:rPr>
                <w:rFonts w:eastAsia="標楷體"/>
                <w:bCs/>
                <w:szCs w:val="24"/>
              </w:rPr>
              <w:t xml:space="preserve">un) </w:t>
            </w:r>
            <w:r>
              <w:rPr>
                <w:rFonts w:eastAsia="標楷體"/>
                <w:bCs/>
                <w:szCs w:val="24"/>
              </w:rPr>
              <w:t>字韻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5/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27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(1-1).</w:t>
            </w:r>
            <w:r>
              <w:rPr>
                <w:rFonts w:eastAsia="標楷體"/>
                <w:szCs w:val="24"/>
              </w:rPr>
              <w:t>彙音寶鑑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教羅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與教育部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台</w:t>
            </w:r>
          </w:p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>羅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台語主要音標對照表</w:t>
            </w:r>
          </w:p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(1-2)</w:t>
            </w:r>
            <w:r>
              <w:rPr>
                <w:rFonts w:eastAsia="標楷體"/>
                <w:szCs w:val="24"/>
              </w:rPr>
              <w:t>台語十五音與羅馬拼音探討</w:t>
            </w:r>
          </w:p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(1-3)</w:t>
            </w:r>
            <w:r>
              <w:rPr>
                <w:rFonts w:eastAsia="標楷體"/>
                <w:szCs w:val="24"/>
                <w:lang w:val="en-NZ"/>
              </w:rPr>
              <w:t>台語音韻系統與拼音練習、音標介紹</w:t>
            </w:r>
            <w:r>
              <w:rPr>
                <w:rFonts w:eastAsia="標楷體"/>
                <w:szCs w:val="24"/>
              </w:rPr>
              <w:t>台語基本三要素（聲母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韻母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聲調）</w:t>
            </w:r>
            <w:r>
              <w:rPr>
                <w:rFonts w:eastAsia="標楷體"/>
                <w:szCs w:val="24"/>
                <w:lang w:val="en-NZ"/>
              </w:rPr>
              <w:t>、</w:t>
            </w:r>
            <w:r>
              <w:rPr>
                <w:rFonts w:eastAsia="標楷體"/>
                <w:szCs w:val="24"/>
              </w:rPr>
              <w:t>教育部公告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轉音原則。華語轉台語聲調原則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bCs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國樂入門欣賞</w:t>
            </w:r>
            <w:r>
              <w:rPr>
                <w:rFonts w:eastAsia="標楷體"/>
                <w:bCs/>
                <w:szCs w:val="24"/>
              </w:rPr>
              <w:t>/</w:t>
            </w:r>
            <w:r>
              <w:rPr>
                <w:rFonts w:eastAsia="標楷體"/>
                <w:bCs/>
                <w:szCs w:val="24"/>
              </w:rPr>
              <w:t>弦仔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二胡</w:t>
            </w:r>
            <w:r>
              <w:rPr>
                <w:rFonts w:eastAsia="標楷體"/>
                <w:bCs/>
                <w:szCs w:val="24"/>
              </w:rPr>
              <w:t>)</w:t>
            </w:r>
            <w:r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  <w:lang w:val="en-NZ"/>
              </w:rPr>
              <w:t>林中正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6/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27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彙音寶鑑</w:t>
            </w:r>
            <w:r>
              <w:rPr>
                <w:rFonts w:eastAsia="標楷體"/>
                <w:szCs w:val="24"/>
                <w:lang w:val="en-NZ"/>
              </w:rPr>
              <w:t>查字典文白音語彙介紹</w:t>
            </w:r>
            <w:r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Cs w:val="24"/>
              </w:rPr>
              <w:t>精選台文賞析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雞腿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</w:rPr>
              <w:t>潘艶姿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rPr>
                <w:rFonts w:eastAsia="標楷體"/>
                <w:bCs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bCs/>
                <w:szCs w:val="24"/>
              </w:rPr>
              <w:t>精選台文賞析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想欲飛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szCs w:val="24"/>
              </w:rPr>
              <w:t>潘艶姿</w:t>
            </w:r>
          </w:p>
        </w:tc>
      </w:tr>
    </w:tbl>
    <w:p w:rsidR="00D808B7" w:rsidRDefault="00D112EB">
      <w:pPr>
        <w:jc w:val="both"/>
      </w:pPr>
      <w:r>
        <w:rPr>
          <w:rFonts w:eastAsia="標楷體"/>
          <w:szCs w:val="24"/>
        </w:rPr>
        <w:t>講師：林紹良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潘艶姿</w:t>
      </w:r>
      <w:r>
        <w:rPr>
          <w:rFonts w:eastAsia="標楷體"/>
          <w:szCs w:val="24"/>
        </w:rPr>
        <w:t xml:space="preserve">                        </w:t>
      </w:r>
      <w:r>
        <w:rPr>
          <w:rFonts w:eastAsia="標楷體"/>
          <w:szCs w:val="24"/>
        </w:rPr>
        <w:t>林紹良</w:t>
      </w:r>
      <w:r>
        <w:rPr>
          <w:rFonts w:eastAsia="標楷體"/>
          <w:szCs w:val="24"/>
        </w:rPr>
        <w:t xml:space="preserve"> line ID</w:t>
      </w:r>
      <w:r>
        <w:rPr>
          <w:rFonts w:eastAsia="標楷體"/>
          <w:szCs w:val="24"/>
          <w:lang w:val="en-NZ"/>
        </w:rPr>
        <w:t>：</w:t>
      </w:r>
      <w:r>
        <w:rPr>
          <w:rFonts w:eastAsia="標楷體"/>
          <w:szCs w:val="24"/>
        </w:rPr>
        <w:t>0920498095</w:t>
      </w:r>
    </w:p>
    <w:p w:rsidR="00D808B7" w:rsidRDefault="00D112EB">
      <w:pPr>
        <w:ind w:left="1202" w:hanging="1202"/>
        <w:jc w:val="both"/>
      </w:pPr>
      <w:r>
        <w:rPr>
          <w:rFonts w:eastAsia="標楷體"/>
          <w:szCs w:val="24"/>
          <w:lang w:val="en-NZ"/>
        </w:rPr>
        <w:t>助理</w:t>
      </w:r>
      <w:r>
        <w:rPr>
          <w:rFonts w:eastAsia="標楷體"/>
          <w:szCs w:val="24"/>
        </w:rPr>
        <w:t>講師</w:t>
      </w:r>
      <w:r>
        <w:rPr>
          <w:rFonts w:eastAsia="標楷體"/>
          <w:szCs w:val="24"/>
          <w:lang w:val="en-NZ"/>
        </w:rPr>
        <w:t>：林素華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張秀虹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黃惠滿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洪耀書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高素珍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林正雄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曾紘騰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林淑美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陳淑伶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林中正</w:t>
      </w:r>
      <w:r>
        <w:rPr>
          <w:rFonts w:eastAsia="標楷體"/>
          <w:szCs w:val="24"/>
          <w:lang w:val="en-NZ"/>
        </w:rPr>
        <w:t xml:space="preserve">  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授課內容與講師視實況微調。</w:t>
      </w:r>
      <w:r>
        <w:rPr>
          <w:rFonts w:eastAsia="標楷體"/>
          <w:szCs w:val="24"/>
        </w:rPr>
        <w:t>)</w:t>
      </w:r>
    </w:p>
    <w:p w:rsidR="00D808B7" w:rsidRDefault="00D808B7">
      <w:pPr>
        <w:jc w:val="both"/>
        <w:rPr>
          <w:rFonts w:eastAsia="標楷體"/>
          <w:szCs w:val="24"/>
          <w:lang w:val="en-NZ"/>
        </w:rPr>
      </w:pPr>
    </w:p>
    <w:p w:rsidR="00D808B7" w:rsidRDefault="00D808B7">
      <w:pPr>
        <w:jc w:val="both"/>
        <w:rPr>
          <w:rFonts w:eastAsia="標楷體"/>
          <w:szCs w:val="24"/>
          <w:lang w:val="en-NZ"/>
        </w:rPr>
      </w:pPr>
    </w:p>
    <w:p w:rsidR="00D808B7" w:rsidRDefault="00D808B7">
      <w:pPr>
        <w:pageBreakBefore/>
        <w:widowControl/>
        <w:suppressAutoHyphens w:val="0"/>
        <w:rPr>
          <w:rFonts w:eastAsia="標楷體"/>
          <w:szCs w:val="24"/>
          <w:lang w:val="en-NZ"/>
        </w:rPr>
      </w:pPr>
    </w:p>
    <w:p w:rsidR="00D808B7" w:rsidRDefault="00D808B7">
      <w:pPr>
        <w:jc w:val="both"/>
        <w:rPr>
          <w:rFonts w:eastAsia="標楷體"/>
          <w:szCs w:val="24"/>
          <w:lang w:val="en-NZ"/>
        </w:rPr>
      </w:pPr>
    </w:p>
    <w:p w:rsidR="00D808B7" w:rsidRDefault="00D112EB">
      <w:pPr>
        <w:jc w:val="center"/>
      </w:pPr>
      <w:r>
        <w:rPr>
          <w:rFonts w:eastAsia="標楷體"/>
          <w:sz w:val="36"/>
          <w:szCs w:val="36"/>
        </w:rPr>
        <w:t>傳統漢學</w:t>
      </w:r>
      <w:r>
        <w:rPr>
          <w:rFonts w:ascii="新細明體" w:hAnsi="新細明體"/>
          <w:sz w:val="36"/>
          <w:szCs w:val="36"/>
        </w:rPr>
        <w:t>（</w:t>
      </w:r>
      <w:r>
        <w:rPr>
          <w:rFonts w:eastAsia="標楷體"/>
          <w:sz w:val="36"/>
          <w:szCs w:val="36"/>
        </w:rPr>
        <w:t>台語</w:t>
      </w:r>
      <w:r>
        <w:rPr>
          <w:rFonts w:ascii="新細明體" w:hAnsi="新細明體"/>
          <w:sz w:val="36"/>
          <w:szCs w:val="36"/>
        </w:rPr>
        <w:t>）</w:t>
      </w:r>
      <w:r>
        <w:rPr>
          <w:rFonts w:eastAsia="標楷體"/>
          <w:sz w:val="36"/>
          <w:szCs w:val="36"/>
        </w:rPr>
        <w:t>、教育部台羅拼音初階班課程</w:t>
      </w:r>
    </w:p>
    <w:p w:rsidR="00D808B7" w:rsidRDefault="00D112EB">
      <w:pPr>
        <w:jc w:val="center"/>
      </w:pPr>
      <w:r>
        <w:rPr>
          <w:rFonts w:eastAsia="標楷體"/>
          <w:bCs/>
          <w:sz w:val="36"/>
          <w:szCs w:val="36"/>
        </w:rPr>
        <w:t>課程表</w:t>
      </w:r>
      <w:r>
        <w:rPr>
          <w:rFonts w:eastAsia="標楷體"/>
          <w:bCs/>
          <w:sz w:val="36"/>
          <w:szCs w:val="36"/>
        </w:rPr>
        <w:t>(02)</w:t>
      </w:r>
    </w:p>
    <w:tbl>
      <w:tblPr>
        <w:tblW w:w="88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0"/>
        <w:gridCol w:w="1680"/>
        <w:gridCol w:w="1390"/>
        <w:gridCol w:w="3883"/>
        <w:gridCol w:w="1134"/>
      </w:tblGrid>
      <w:tr w:rsidR="00D808B7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場次</w:t>
            </w:r>
            <w:r>
              <w:rPr>
                <w:rFonts w:eastAsia="標楷體"/>
                <w:bCs/>
                <w:szCs w:val="24"/>
              </w:rPr>
              <w:t xml:space="preserve"> /</w:t>
            </w:r>
            <w:r>
              <w:rPr>
                <w:rFonts w:eastAsia="標楷體"/>
                <w:bCs/>
                <w:szCs w:val="24"/>
              </w:rPr>
              <w:t>星期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日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期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>
              <w:rPr>
                <w:rFonts w:eastAsia="標楷體"/>
                <w:bCs/>
                <w:sz w:val="28"/>
                <w:szCs w:val="28"/>
              </w:rPr>
              <w:t>時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間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內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/>
                <w:bCs/>
                <w:sz w:val="28"/>
                <w:szCs w:val="28"/>
              </w:rPr>
              <w:t>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8"/>
                <w:szCs w:val="28"/>
              </w:rPr>
              <w:t>講</w:t>
            </w:r>
            <w:r>
              <w:rPr>
                <w:rFonts w:eastAsia="標楷體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>師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7/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</w:rPr>
              <w:t>(1)</w:t>
            </w:r>
            <w:r>
              <w:rPr>
                <w:rFonts w:eastAsia="標楷體"/>
                <w:bCs/>
                <w:szCs w:val="24"/>
              </w:rPr>
              <w:t>押韻技巧練習。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(2)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(3)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8/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4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szCs w:val="24"/>
              </w:rPr>
              <w:t>(1)15</w:t>
            </w:r>
            <w:r>
              <w:rPr>
                <w:rFonts w:eastAsia="標楷體"/>
                <w:szCs w:val="24"/>
              </w:rPr>
              <w:t>聲母</w:t>
            </w:r>
            <w:r>
              <w:rPr>
                <w:rFonts w:eastAsia="標楷體"/>
                <w:szCs w:val="24"/>
              </w:rPr>
              <w:t xml:space="preserve"> 45</w:t>
            </w:r>
            <w:r>
              <w:rPr>
                <w:rFonts w:eastAsia="標楷體"/>
                <w:bCs/>
                <w:szCs w:val="24"/>
              </w:rPr>
              <w:t>韻母</w:t>
            </w:r>
            <w:r>
              <w:rPr>
                <w:rFonts w:eastAsia="標楷體"/>
                <w:bCs/>
                <w:szCs w:val="24"/>
              </w:rPr>
              <w:t xml:space="preserve"> 8</w:t>
            </w:r>
            <w:r>
              <w:rPr>
                <w:rFonts w:eastAsia="標楷體"/>
                <w:bCs/>
                <w:szCs w:val="24"/>
              </w:rPr>
              <w:t>聲調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szCs w:val="24"/>
                <w:lang w:val="en-NZ"/>
              </w:rPr>
              <w:t>林淑美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szCs w:val="24"/>
              </w:rPr>
              <w:t>(2-1)</w:t>
            </w:r>
            <w:r>
              <w:rPr>
                <w:rFonts w:eastAsia="標楷體"/>
                <w:szCs w:val="24"/>
              </w:rPr>
              <w:t>重新思考台語聲調的「轉音」！</w:t>
            </w:r>
            <w:r>
              <w:rPr>
                <w:rFonts w:eastAsia="標楷體"/>
                <w:bCs/>
                <w:szCs w:val="24"/>
              </w:rPr>
              <w:t>(2-2)</w:t>
            </w:r>
            <w:r>
              <w:rPr>
                <w:rFonts w:eastAsia="標楷體"/>
                <w:bCs/>
                <w:szCs w:val="24"/>
              </w:rPr>
              <w:t>訓練文言音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千字文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部份</w:t>
            </w:r>
            <w:r>
              <w:rPr>
                <w:rFonts w:eastAsia="標楷體"/>
                <w:bCs/>
                <w:szCs w:val="24"/>
              </w:rPr>
              <w:t>)</w:t>
            </w:r>
          </w:p>
          <w:p w:rsidR="00D808B7" w:rsidRDefault="00D112EB">
            <w:pPr>
              <w:pBdr>
                <w:top w:val="single" w:sz="6" w:space="1" w:color="000000"/>
              </w:pBd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(2-3)</w:t>
            </w:r>
            <w:r>
              <w:rPr>
                <w:rFonts w:eastAsia="標楷體"/>
                <w:bCs/>
                <w:szCs w:val="24"/>
              </w:rPr>
              <w:t>訓練平仄聲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吟唱楓橋夜泊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</w:pPr>
            <w:r>
              <w:rPr>
                <w:rFonts w:eastAsia="標楷體"/>
                <w:szCs w:val="24"/>
              </w:rPr>
              <w:t>本土文化：歌仔戲曲調紹介賞析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szCs w:val="24"/>
                <w:lang w:val="en-NZ"/>
              </w:rPr>
              <w:t>曾紘騰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19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(1)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0"/>
              </w:rPr>
              <w:t>(2)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0"/>
              </w:rPr>
              <w:t>(3)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10/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11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pBdr>
                <w:top w:val="single" w:sz="6" w:space="1" w:color="000000"/>
              </w:pBd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(1-1)</w:t>
            </w:r>
            <w:r>
              <w:rPr>
                <w:rFonts w:eastAsia="標楷體"/>
                <w:bCs/>
                <w:szCs w:val="24"/>
              </w:rPr>
              <w:t>訓練文言音</w:t>
            </w:r>
            <w:r>
              <w:rPr>
                <w:rFonts w:eastAsia="標楷體"/>
                <w:bCs/>
                <w:szCs w:val="24"/>
              </w:rPr>
              <w:t>(</w:t>
            </w:r>
            <w:r>
              <w:rPr>
                <w:rFonts w:eastAsia="標楷體"/>
                <w:bCs/>
                <w:szCs w:val="24"/>
              </w:rPr>
              <w:t>千字文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部份</w:t>
            </w:r>
            <w:r>
              <w:rPr>
                <w:rFonts w:eastAsia="標楷體"/>
                <w:bCs/>
                <w:szCs w:val="24"/>
              </w:rPr>
              <w:t>)</w:t>
            </w:r>
          </w:p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(1-2)</w:t>
            </w:r>
            <w:r>
              <w:rPr>
                <w:rFonts w:eastAsia="標楷體"/>
                <w:bCs/>
                <w:szCs w:val="24"/>
              </w:rPr>
              <w:t>訓練平仄聲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吟唱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江南春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0"/>
              </w:rPr>
              <w:t>(2)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0"/>
              </w:rPr>
              <w:t>(3)</w:t>
            </w:r>
            <w:r>
              <w:rPr>
                <w:rFonts w:eastAsia="標楷體"/>
                <w:bCs/>
                <w:sz w:val="22"/>
                <w:szCs w:val="22"/>
              </w:rPr>
              <w:t>彙音總切音訓練台羅拼音</w:t>
            </w:r>
            <w:r>
              <w:rPr>
                <w:rFonts w:eastAsia="標楷體"/>
                <w:bCs/>
                <w:sz w:val="22"/>
                <w:szCs w:val="22"/>
              </w:rPr>
              <w:t>(</w:t>
            </w:r>
            <w:r>
              <w:rPr>
                <w:rFonts w:eastAsia="標楷體"/>
                <w:bCs/>
                <w:sz w:val="22"/>
                <w:szCs w:val="22"/>
              </w:rPr>
              <w:t>正式版</w:t>
            </w:r>
            <w:r>
              <w:rPr>
                <w:rFonts w:eastAsia="標楷體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Cs w:val="24"/>
              </w:rPr>
              <w:t>林紹良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11/</w:t>
            </w:r>
            <w:r>
              <w:rPr>
                <w:rFonts w:eastAsia="標楷體"/>
                <w:sz w:val="26"/>
                <w:szCs w:val="26"/>
              </w:rPr>
              <w:t>六</w:t>
            </w:r>
          </w:p>
          <w:p w:rsidR="00D808B7" w:rsidRDefault="00D808B7">
            <w:pPr>
              <w:rPr>
                <w:rFonts w:eastAsia="標楷體"/>
                <w:bCs/>
                <w:szCs w:val="24"/>
              </w:rPr>
            </w:pPr>
          </w:p>
          <w:p w:rsidR="00D808B7" w:rsidRDefault="00D808B7">
            <w:pPr>
              <w:rPr>
                <w:rFonts w:eastAsia="標楷體"/>
                <w:bCs/>
                <w:szCs w:val="24"/>
                <w:lang w:val="en-NZ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18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(1-1)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聽力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對話理解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(1-2)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聽力</w:t>
            </w: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演說理解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(2-1)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情境對話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(2-2)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2.</w:t>
            </w:r>
            <w:r>
              <w:rPr>
                <w:rFonts w:eastAsia="標楷體"/>
                <w:szCs w:val="24"/>
              </w:rPr>
              <w:t>看圖講話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(3-1)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3.</w:t>
            </w:r>
            <w:r>
              <w:rPr>
                <w:rFonts w:eastAsia="標楷體"/>
                <w:szCs w:val="24"/>
              </w:rPr>
              <w:t>文章朗讀</w:t>
            </w:r>
          </w:p>
          <w:p w:rsidR="00D808B7" w:rsidRDefault="00D112EB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>(3-2)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口語</w:t>
            </w:r>
            <w:r>
              <w:rPr>
                <w:rFonts w:eastAsia="標楷體"/>
                <w:szCs w:val="24"/>
              </w:rPr>
              <w:t xml:space="preserve"> 4.</w:t>
            </w:r>
            <w:r>
              <w:rPr>
                <w:rFonts w:eastAsia="標楷體"/>
                <w:szCs w:val="24"/>
              </w:rPr>
              <w:t>口語表達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12/</w:t>
            </w:r>
            <w:r>
              <w:rPr>
                <w:rFonts w:eastAsia="標楷體"/>
                <w:sz w:val="26"/>
                <w:szCs w:val="26"/>
              </w:rPr>
              <w:t>六</w:t>
            </w:r>
          </w:p>
          <w:p w:rsidR="00D808B7" w:rsidRDefault="00D808B7">
            <w:pPr>
              <w:rPr>
                <w:rFonts w:eastAsia="標楷體"/>
                <w:bCs/>
                <w:szCs w:val="24"/>
                <w:lang w:val="en-NZ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18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下晡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13:00-13:50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(1-1)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閱讀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語詞語法</w:t>
            </w:r>
          </w:p>
          <w:p w:rsidR="00D808B7" w:rsidRDefault="00D112E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(1-2)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閱讀</w:t>
            </w:r>
            <w:r>
              <w:rPr>
                <w:rFonts w:eastAsia="標楷體"/>
                <w:szCs w:val="24"/>
              </w:rPr>
              <w:t xml:space="preserve"> 2.</w:t>
            </w:r>
            <w:r>
              <w:rPr>
                <w:rFonts w:eastAsia="標楷體"/>
                <w:szCs w:val="24"/>
              </w:rPr>
              <w:t>克漏字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14:00-14:50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>(2)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閱讀</w:t>
            </w:r>
            <w:r>
              <w:rPr>
                <w:rFonts w:eastAsia="標楷體"/>
                <w:szCs w:val="24"/>
              </w:rPr>
              <w:t xml:space="preserve"> 3.</w:t>
            </w:r>
            <w:r>
              <w:rPr>
                <w:rFonts w:eastAsia="標楷體"/>
                <w:szCs w:val="24"/>
              </w:rPr>
              <w:t>文章理解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15:00-15:50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(3)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書寫</w:t>
            </w:r>
            <w:r>
              <w:rPr>
                <w:rFonts w:eastAsia="標楷體"/>
                <w:szCs w:val="24"/>
              </w:rPr>
              <w:t xml:space="preserve"> 1.</w:t>
            </w:r>
            <w:r>
              <w:rPr>
                <w:rFonts w:eastAsia="標楷體"/>
                <w:szCs w:val="24"/>
              </w:rPr>
              <w:t>聽寫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r>
              <w:rPr>
                <w:rFonts w:eastAsia="標楷體"/>
                <w:bCs/>
                <w:szCs w:val="24"/>
              </w:rPr>
              <w:t>13/</w:t>
            </w:r>
            <w:r>
              <w:rPr>
                <w:rFonts w:eastAsia="標楷體"/>
                <w:sz w:val="26"/>
                <w:szCs w:val="26"/>
              </w:rPr>
              <w:t>六</w:t>
            </w:r>
            <w:r>
              <w:rPr>
                <w:rFonts w:eastAsia="標楷體"/>
                <w:bCs/>
                <w:szCs w:val="24"/>
              </w:rPr>
              <w:t xml:space="preserve"> </w:t>
            </w:r>
          </w:p>
          <w:p w:rsidR="00D808B7" w:rsidRDefault="00D808B7">
            <w:pPr>
              <w:rPr>
                <w:rFonts w:eastAsia="標楷體"/>
                <w:bCs/>
                <w:szCs w:val="24"/>
                <w:lang w:val="en-NZ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5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>25</w:t>
            </w:r>
            <w:r>
              <w:rPr>
                <w:rFonts w:eastAsia="標楷體"/>
                <w:bCs/>
              </w:rPr>
              <w:t>日</w:t>
            </w:r>
          </w:p>
          <w:p w:rsidR="00D808B7" w:rsidRDefault="00D112EB">
            <w:pPr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/>
                <w:bCs/>
                <w:sz w:val="40"/>
                <w:szCs w:val="40"/>
              </w:rPr>
              <w:t>(</w:t>
            </w:r>
            <w:r>
              <w:rPr>
                <w:rFonts w:eastAsia="標楷體"/>
                <w:bCs/>
                <w:sz w:val="40"/>
                <w:szCs w:val="40"/>
              </w:rPr>
              <w:t>頂晡</w:t>
            </w:r>
            <w:r>
              <w:rPr>
                <w:rFonts w:eastAsia="標楷體"/>
                <w:bCs/>
                <w:sz w:val="40"/>
                <w:szCs w:val="40"/>
              </w:rPr>
              <w:t>)</w:t>
            </w:r>
          </w:p>
          <w:p w:rsidR="00D808B7" w:rsidRDefault="00D808B7">
            <w:pPr>
              <w:rPr>
                <w:rFonts w:eastAsia="標楷體"/>
                <w:bCs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09:00-09:50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B7" w:rsidRDefault="00D112EB">
            <w:pPr>
              <w:widowControl/>
              <w:snapToGrid w:val="0"/>
              <w:spacing w:line="260" w:lineRule="exact"/>
            </w:pPr>
            <w:r>
              <w:rPr>
                <w:rFonts w:eastAsia="標楷體"/>
                <w:kern w:val="0"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書寫</w:t>
            </w:r>
            <w:r>
              <w:rPr>
                <w:rFonts w:eastAsia="標楷體"/>
                <w:szCs w:val="24"/>
              </w:rPr>
              <w:t xml:space="preserve"> 2.</w:t>
            </w:r>
            <w:r>
              <w:rPr>
                <w:rFonts w:eastAsia="標楷體"/>
                <w:szCs w:val="24"/>
              </w:rPr>
              <w:t>語句書寫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10:00-10:50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(2)</w:t>
            </w:r>
            <w:r>
              <w:rPr>
                <w:rFonts w:eastAsia="標楷體"/>
                <w:szCs w:val="24"/>
              </w:rPr>
              <w:t>訓練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書寫</w:t>
            </w:r>
            <w:r>
              <w:rPr>
                <w:rFonts w:eastAsia="標楷體"/>
                <w:szCs w:val="24"/>
              </w:rPr>
              <w:t xml:space="preserve"> 3.</w:t>
            </w:r>
            <w:r>
              <w:rPr>
                <w:rFonts w:eastAsia="標楷體"/>
                <w:szCs w:val="24"/>
              </w:rPr>
              <w:t>文章寫作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</w:pPr>
            <w:r>
              <w:rPr>
                <w:rFonts w:eastAsia="標楷體"/>
                <w:bCs/>
                <w:sz w:val="22"/>
                <w:szCs w:val="22"/>
              </w:rPr>
              <w:t>林紹良等</w:t>
            </w:r>
          </w:p>
        </w:tc>
      </w:tr>
      <w:tr w:rsidR="00D808B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808B7">
            <w:pPr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11:00-11:50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szCs w:val="24"/>
              </w:rPr>
              <w:t>學習心得分享＆結業典禮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B7" w:rsidRDefault="00D112EB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長官</w:t>
            </w:r>
            <w:r>
              <w:rPr>
                <w:rFonts w:eastAsia="標楷體"/>
                <w:bCs/>
                <w:szCs w:val="24"/>
              </w:rPr>
              <w:t xml:space="preserve"> </w:t>
            </w:r>
            <w:r>
              <w:rPr>
                <w:rFonts w:eastAsia="標楷體"/>
                <w:bCs/>
                <w:szCs w:val="24"/>
              </w:rPr>
              <w:t>等</w:t>
            </w:r>
          </w:p>
        </w:tc>
      </w:tr>
    </w:tbl>
    <w:p w:rsidR="00D808B7" w:rsidRDefault="00D112EB">
      <w:pPr>
        <w:jc w:val="both"/>
      </w:pPr>
      <w:r>
        <w:rPr>
          <w:rFonts w:eastAsia="標楷體"/>
          <w:szCs w:val="24"/>
        </w:rPr>
        <w:t>講師：林紹良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潘艶姿</w:t>
      </w:r>
      <w:r>
        <w:rPr>
          <w:rFonts w:eastAsia="標楷體"/>
          <w:szCs w:val="24"/>
        </w:rPr>
        <w:t xml:space="preserve">                        </w:t>
      </w:r>
      <w:r>
        <w:rPr>
          <w:rFonts w:eastAsia="標楷體"/>
          <w:szCs w:val="24"/>
        </w:rPr>
        <w:t>林紹良</w:t>
      </w:r>
      <w:r>
        <w:rPr>
          <w:rFonts w:eastAsia="標楷體"/>
          <w:szCs w:val="24"/>
        </w:rPr>
        <w:t xml:space="preserve"> line ID</w:t>
      </w:r>
      <w:r>
        <w:rPr>
          <w:rFonts w:eastAsia="標楷體"/>
          <w:szCs w:val="24"/>
          <w:lang w:val="en-NZ"/>
        </w:rPr>
        <w:t>：</w:t>
      </w:r>
      <w:r>
        <w:rPr>
          <w:rFonts w:eastAsia="標楷體"/>
          <w:szCs w:val="24"/>
        </w:rPr>
        <w:t>0920498095</w:t>
      </w:r>
    </w:p>
    <w:p w:rsidR="00D808B7" w:rsidRDefault="00D112EB">
      <w:pPr>
        <w:ind w:left="1188" w:hanging="1188"/>
        <w:jc w:val="both"/>
      </w:pPr>
      <w:r>
        <w:rPr>
          <w:rFonts w:eastAsia="標楷體"/>
          <w:szCs w:val="24"/>
          <w:lang w:val="en-NZ"/>
        </w:rPr>
        <w:t>助理</w:t>
      </w:r>
      <w:r>
        <w:rPr>
          <w:rFonts w:eastAsia="標楷體"/>
          <w:szCs w:val="24"/>
        </w:rPr>
        <w:t>講師</w:t>
      </w:r>
      <w:r>
        <w:rPr>
          <w:rFonts w:eastAsia="標楷體"/>
          <w:szCs w:val="24"/>
          <w:lang w:val="en-NZ"/>
        </w:rPr>
        <w:t>：林素華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張秀虹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黃惠滿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洪耀書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高素珍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林正雄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曾紘騰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林淑美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陳淑伶</w:t>
      </w:r>
      <w:r>
        <w:rPr>
          <w:rFonts w:eastAsia="標楷體"/>
          <w:szCs w:val="24"/>
          <w:lang w:val="en-NZ"/>
        </w:rPr>
        <w:t xml:space="preserve"> </w:t>
      </w:r>
      <w:r>
        <w:rPr>
          <w:rFonts w:eastAsia="標楷體"/>
          <w:szCs w:val="24"/>
          <w:lang w:val="en-NZ"/>
        </w:rPr>
        <w:t>林中正</w:t>
      </w:r>
      <w:r>
        <w:rPr>
          <w:rFonts w:eastAsia="標楷體"/>
          <w:szCs w:val="24"/>
          <w:lang w:val="en-NZ"/>
        </w:rPr>
        <w:t xml:space="preserve">   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授課內容與講師視實況微調。</w:t>
      </w:r>
      <w:r>
        <w:rPr>
          <w:rFonts w:eastAsia="標楷體"/>
          <w:szCs w:val="24"/>
        </w:rPr>
        <w:t>)</w:t>
      </w:r>
    </w:p>
    <w:sectPr w:rsidR="00D808B7">
      <w:footerReference w:type="default" r:id="rId6"/>
      <w:pgSz w:w="11906" w:h="16838"/>
      <w:pgMar w:top="1135" w:right="1800" w:bottom="1276" w:left="1800" w:header="851" w:footer="727" w:gutter="0"/>
      <w:pgNumType w:start="1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B" w:rsidRDefault="00D112EB">
      <w:r>
        <w:separator/>
      </w:r>
    </w:p>
  </w:endnote>
  <w:endnote w:type="continuationSeparator" w:id="0">
    <w:p w:rsidR="00D112EB" w:rsidRDefault="00D1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6C0" w:rsidRDefault="00D112EB">
    <w:pPr>
      <w:pStyle w:val="a6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9E0CAF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B" w:rsidRDefault="00D112EB">
      <w:r>
        <w:rPr>
          <w:color w:val="000000"/>
        </w:rPr>
        <w:separator/>
      </w:r>
    </w:p>
  </w:footnote>
  <w:footnote w:type="continuationSeparator" w:id="0">
    <w:p w:rsidR="00D112EB" w:rsidRDefault="00D1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808B7"/>
    <w:rsid w:val="009E0CAF"/>
    <w:rsid w:val="00D112EB"/>
    <w:rsid w:val="00D8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BA5F33-4529-4C9B-ABBC-ED871FAD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Strong"/>
    <w:rPr>
      <w:b/>
      <w:bCs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lastModifiedBy>Windows 使用者</cp:lastModifiedBy>
  <cp:revision>2</cp:revision>
  <cp:lastPrinted>2023-09-21T02:31:00Z</cp:lastPrinted>
  <dcterms:created xsi:type="dcterms:W3CDTF">2024-03-07T07:58:00Z</dcterms:created>
  <dcterms:modified xsi:type="dcterms:W3CDTF">2024-03-07T07:58:00Z</dcterms:modified>
</cp:coreProperties>
</file>